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5BC" w:rsidRPr="00D63669" w:rsidRDefault="00A905BC" w:rsidP="00A905BC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32"/>
        </w:rPr>
        <w:t>水 尾 國 小</w:t>
      </w:r>
      <w:r w:rsidRPr="00D63669">
        <w:rPr>
          <w:rFonts w:ascii="標楷體" w:eastAsia="標楷體" w:hAnsi="標楷體" w:hint="eastAsia"/>
          <w:b/>
          <w:sz w:val="32"/>
        </w:rPr>
        <w:t xml:space="preserve"> 主 題 式 教 學 設 計 教 案 格 式</w:t>
      </w:r>
    </w:p>
    <w:p w:rsidR="00A905BC" w:rsidRDefault="00A905BC" w:rsidP="00937402">
      <w:pPr>
        <w:pStyle w:val="a3"/>
        <w:numPr>
          <w:ilvl w:val="0"/>
          <w:numId w:val="1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D63669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D63669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Pr="00D63669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D63669">
        <w:rPr>
          <w:rFonts w:ascii="標楷體" w:eastAsia="標楷體" w:hAnsi="標楷體"/>
          <w:b/>
          <w:sz w:val="22"/>
          <w:szCs w:val="28"/>
        </w:rPr>
        <w:t>)</w:t>
      </w:r>
    </w:p>
    <w:p w:rsidR="00A905BC" w:rsidRPr="00D63669" w:rsidRDefault="00317F14" w:rsidP="00F52B30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E851F6">
        <w:rPr>
          <w:rFonts w:ascii="標楷體" w:eastAsia="標楷體" w:hAnsi="標楷體" w:cs="標楷體"/>
        </w:rPr>
        <w:t>完整的食農教育是從種植到餐桌的連貫性課程，在孩子經驗了種植之後，便是讓孩子把自己種植的食材變成美食。本課程結合六年級的感恩活動，以謝師宴作為終極目標設計了一系列的課程，讓孩子自行設計食譜、邀請師長，再到烹調、餐桌擺盤等等，完整的體驗能給孩子留下深刻的印象。</w:t>
      </w:r>
      <w:r w:rsidR="00A905BC" w:rsidRPr="00D63669">
        <w:rPr>
          <w:rFonts w:ascii="標楷體" w:eastAsia="標楷體" w:hAnsi="標楷體" w:hint="eastAsia"/>
          <w:b/>
          <w:sz w:val="28"/>
          <w:szCs w:val="28"/>
        </w:rPr>
        <w:t>二、主題說明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A905BC" w:rsidRPr="00D63669" w:rsidTr="00352DA4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統整性(</w:t>
            </w:r>
            <w:r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D63669">
              <w:rPr>
                <w:rFonts w:ascii="標楷體" w:eastAsia="標楷體" w:hAnsi="標楷體" w:hint="eastAsia"/>
                <w:noProof/>
              </w:rPr>
              <w:t>主題□專題□議題)探究課程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A905BC" w:rsidRPr="00D63669" w:rsidRDefault="00A905BC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李碧裬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A905BC" w:rsidRPr="00D63669" w:rsidRDefault="000D3488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六</w:t>
            </w:r>
            <w:r w:rsidR="00A905BC" w:rsidRPr="00D63669">
              <w:rPr>
                <w:rFonts w:ascii="標楷體" w:eastAsia="標楷體" w:hAnsi="標楷體" w:cs="標楷體"/>
                <w:color w:val="000000" w:themeColor="text1"/>
              </w:rPr>
              <w:t>年</w:t>
            </w:r>
            <w:r w:rsidR="00A905BC" w:rsidRPr="00D63669">
              <w:rPr>
                <w:rFonts w:ascii="標楷體" w:eastAsia="標楷體" w:hAnsi="標楷體" w:cs="標楷體" w:hint="eastAsia"/>
                <w:color w:val="000000" w:themeColor="text1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A905BC" w:rsidRPr="00D63669" w:rsidRDefault="00A905BC" w:rsidP="00AC2FC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共</w:t>
            </w:r>
            <w:r w:rsidR="00AC2FCF">
              <w:rPr>
                <w:rFonts w:ascii="標楷體" w:eastAsia="標楷體" w:hAnsi="標楷體" w:hint="eastAsia"/>
                <w:noProof/>
              </w:rPr>
              <w:t>8</w:t>
            </w:r>
            <w:r w:rsidRPr="00D63669">
              <w:rPr>
                <w:rFonts w:ascii="標楷體" w:eastAsia="標楷體" w:hAnsi="標楷體" w:hint="eastAsia"/>
                <w:noProof/>
              </w:rPr>
              <w:t>節，__</w:t>
            </w:r>
            <w:r w:rsidR="00AC2FCF">
              <w:rPr>
                <w:rFonts w:ascii="標楷體" w:eastAsia="標楷體" w:hAnsi="標楷體" w:hint="eastAsia"/>
                <w:noProof/>
                <w:u w:val="single"/>
              </w:rPr>
              <w:t>320</w:t>
            </w:r>
            <w:r w:rsidRPr="00D63669">
              <w:rPr>
                <w:rFonts w:ascii="標楷體" w:eastAsia="標楷體" w:hAnsi="標楷體" w:hint="eastAsia"/>
                <w:noProof/>
              </w:rPr>
              <w:t>__分鐘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905BC" w:rsidRPr="00A905BC" w:rsidRDefault="000D3488" w:rsidP="00352DA4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菽：Little Farmer Big Meal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設計依據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0D3488">
              <w:rPr>
                <w:rFonts w:ascii="標楷體" w:eastAsia="標楷體" w:hAnsi="標楷體" w:hint="eastAsia"/>
                <w:b/>
                <w:noProof/>
              </w:rPr>
              <w:t>核心</w:t>
            </w:r>
          </w:p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C2FCF" w:rsidRPr="0086080A" w:rsidRDefault="00AC2FCF" w:rsidP="00AC2FCF">
            <w:pPr>
              <w:rPr>
                <w:rFonts w:ascii="標楷體" w:eastAsia="標楷體" w:hAnsi="標楷體" w:cs="標楷體"/>
              </w:rPr>
            </w:pPr>
            <w:r w:rsidRPr="0086080A">
              <w:rPr>
                <w:rFonts w:ascii="標楷體" w:eastAsia="標楷體" w:hAnsi="標楷體" w:cs="標楷體"/>
              </w:rPr>
              <w:t>E-A2 具備探索問題的思考能力，並透過體驗與實踐處理日常生活問題。</w:t>
            </w:r>
          </w:p>
          <w:p w:rsidR="00AC2FCF" w:rsidRPr="0086080A" w:rsidRDefault="00AC2FCF" w:rsidP="00AC2FCF">
            <w:pPr>
              <w:rPr>
                <w:rFonts w:ascii="標楷體" w:eastAsia="標楷體" w:hAnsi="標楷體" w:cs="標楷體"/>
              </w:rPr>
            </w:pPr>
            <w:r w:rsidRPr="0086080A">
              <w:rPr>
                <w:rFonts w:ascii="標楷體" w:eastAsia="標楷體" w:hAnsi="標楷體" w:cs="標楷體"/>
              </w:rPr>
              <w:t xml:space="preserve">E-B2 具備科技與資訊應用的基本素養，並理解各類媒體內容的意義與影響。 </w:t>
            </w:r>
          </w:p>
          <w:p w:rsidR="00A905BC" w:rsidRPr="00845E09" w:rsidRDefault="00AC2FCF" w:rsidP="00AC2FCF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86080A">
              <w:rPr>
                <w:rFonts w:ascii="標楷體" w:eastAsia="標楷體" w:hAnsi="標楷體" w:cs="標楷體"/>
              </w:rPr>
              <w:t>E-C2 具備理解他人感受，樂於與人互動，並與團隊成員合作之素養。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0D3488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0D3488">
              <w:rPr>
                <w:rFonts w:ascii="標楷體"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18"/>
            </w:tblGrid>
            <w:tr w:rsidR="00B52A0B" w:rsidRPr="00845E09" w:rsidTr="00352DA4">
              <w:trPr>
                <w:trHeight w:val="899"/>
              </w:trPr>
              <w:tc>
                <w:tcPr>
                  <w:tcW w:w="0" w:type="auto"/>
                </w:tcPr>
                <w:p w:rsidR="00AC2FCF" w:rsidRPr="00AC2FCF" w:rsidRDefault="00AC2FCF" w:rsidP="00AC2FCF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AC2FCF">
                    <w:rPr>
                      <w:rFonts w:ascii="標楷體" w:eastAsia="標楷體" w:hAnsi="標楷體" w:cs="標楷體"/>
                    </w:rPr>
                    <w:t>綜-E-A2 探索學習方法，培養思考能力與自律負責的態度，並透過體驗與實踐解決日常生活問題。</w:t>
                  </w:r>
                </w:p>
                <w:p w:rsidR="00AC2FCF" w:rsidRPr="00AC2FCF" w:rsidRDefault="00AC2FCF" w:rsidP="00AC2FCF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AC2FCF">
                    <w:rPr>
                      <w:rFonts w:ascii="標楷體" w:eastAsia="標楷體" w:hAnsi="標楷體" w:cs="標楷體"/>
                    </w:rPr>
                    <w:t>健體-E-B2 具備應用體育與健康相關科技及資訊的基本素養</w:t>
                  </w:r>
                </w:p>
                <w:p w:rsidR="00AC2FCF" w:rsidRPr="00AC2FCF" w:rsidRDefault="00AC2FCF" w:rsidP="00AC2FCF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AC2FCF">
                    <w:rPr>
                      <w:rFonts w:ascii="標楷體" w:eastAsia="標楷體" w:hAnsi="標楷體" w:cs="標楷體"/>
                    </w:rPr>
                    <w:t>，並理解各類媒體刊載、報導有關體育與健康內容的意義與影響。</w:t>
                  </w:r>
                </w:p>
                <w:p w:rsidR="00B52A0B" w:rsidRPr="00AC2FCF" w:rsidRDefault="00AC2FCF" w:rsidP="00AC2FCF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AC2FCF">
                    <w:rPr>
                      <w:rFonts w:ascii="標楷體" w:eastAsia="標楷體" w:hAnsi="標楷體" w:cs="標楷體"/>
                    </w:rPr>
                    <w:t>綜-E-C2 理解他人感受，樂於與人互動，學習尊重他人，增進人際關係，與團隊成員合作達成團體目標。</w:t>
                  </w:r>
                  <w:r w:rsidR="00B52A0B" w:rsidRPr="00AC2FCF"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  <w:t xml:space="preserve"> </w:t>
                  </w:r>
                </w:p>
              </w:tc>
            </w:tr>
          </w:tbl>
          <w:p w:rsidR="00A905BC" w:rsidRPr="00845E09" w:rsidRDefault="00A905BC" w:rsidP="00E64051">
            <w:pPr>
              <w:rPr>
                <w:rFonts w:ascii="標楷體" w:eastAsia="標楷體" w:hAnsi="標楷體"/>
                <w:noProof/>
                <w:szCs w:val="24"/>
              </w:rPr>
            </w:pP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與其他領域/科目的連結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05BC" w:rsidRPr="00845E09" w:rsidRDefault="00B52A0B" w:rsidP="00F52B30">
            <w:pPr>
              <w:snapToGrid w:val="0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45E09">
              <w:rPr>
                <w:rFonts w:ascii="標楷體" w:eastAsia="標楷體" w:hAnsi="標楷體" w:hint="eastAsia"/>
                <w:szCs w:val="24"/>
              </w:rPr>
              <w:t>英語文、綜合活動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議題</w:t>
            </w:r>
          </w:p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44E1C" w:rsidRPr="00C57F1E" w:rsidRDefault="00544E1C" w:rsidP="00544E1C">
            <w:pPr>
              <w:jc w:val="both"/>
              <w:rPr>
                <w:rFonts w:ascii="標楷體" w:eastAsia="標楷體" w:hAnsi="標楷體" w:cs="標楷體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  <w:p w:rsidR="00C36625" w:rsidRDefault="00AC2FCF" w:rsidP="00060701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國</w:t>
            </w:r>
            <w:r w:rsidR="00544E1C">
              <w:rPr>
                <w:rFonts w:ascii="標楷體" w:eastAsia="標楷體" w:hAnsi="標楷體" w:cs="標楷體"/>
              </w:rPr>
              <w:t xml:space="preserve"> E</w:t>
            </w:r>
            <w:r w:rsidR="00544E1C">
              <w:rPr>
                <w:rFonts w:ascii="標楷體" w:eastAsia="標楷體" w:hAnsi="標楷體" w:cs="標楷體" w:hint="eastAsia"/>
              </w:rPr>
              <w:t>5</w:t>
            </w:r>
            <w:r w:rsidRPr="00E851F6">
              <w:rPr>
                <w:rFonts w:ascii="標楷體" w:eastAsia="標楷體" w:hAnsi="標楷體" w:cs="標楷體"/>
              </w:rPr>
              <w:t xml:space="preserve"> 了解國際文化的多樣性。</w:t>
            </w:r>
          </w:p>
          <w:p w:rsidR="00544E1C" w:rsidRPr="00544E1C" w:rsidRDefault="00544E1C" w:rsidP="00544E1C">
            <w:pPr>
              <w:jc w:val="both"/>
              <w:rPr>
                <w:rFonts w:ascii="標楷體" w:eastAsia="標楷體" w:hAnsi="標楷體" w:cs="標楷體"/>
              </w:rPr>
            </w:pPr>
            <w:r w:rsidRPr="00974D79">
              <w:rPr>
                <w:rFonts w:ascii="標楷體" w:eastAsia="標楷體" w:hAnsi="標楷體"/>
              </w:rPr>
              <w:t>多 E6 了解各文化間 的多樣性與差 異性。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所融入之</w:t>
            </w:r>
            <w:r w:rsidRPr="00D63669">
              <w:rPr>
                <w:rFonts w:ascii="標楷體"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60701" w:rsidRPr="00C36625" w:rsidRDefault="00060701" w:rsidP="00060701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Cs w:val="24"/>
              </w:rPr>
            </w:pPr>
            <w:r w:rsidRPr="00C36625">
              <w:rPr>
                <w:rFonts w:ascii="標楷體" w:eastAsia="標楷體" w:hAnsi="標楷體" w:hint="eastAsia"/>
                <w:sz w:val="23"/>
                <w:szCs w:val="23"/>
              </w:rPr>
              <w:t>單元一、單元二</w:t>
            </w:r>
            <w:r w:rsidR="00AC2FCF">
              <w:rPr>
                <w:rFonts w:ascii="標楷體" w:eastAsia="標楷體" w:hAnsi="標楷體" w:hint="eastAsia"/>
                <w:sz w:val="23"/>
                <w:szCs w:val="23"/>
              </w:rPr>
              <w:t>、單元三、單元四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教學設備/資源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701" w:rsidRPr="00D63669" w:rsidRDefault="00AC2FCF" w:rsidP="00060701">
            <w:pPr>
              <w:pStyle w:val="Default"/>
              <w:jc w:val="both"/>
              <w:rPr>
                <w:rFonts w:hAnsi="標楷體"/>
                <w:b/>
                <w:noProof/>
                <w:highlight w:val="yellow"/>
              </w:rPr>
            </w:pPr>
            <w:r>
              <w:rPr>
                <w:rFonts w:hint="eastAsia"/>
                <w:sz w:val="23"/>
                <w:szCs w:val="23"/>
              </w:rPr>
              <w:t>資訊設備</w:t>
            </w:r>
          </w:p>
        </w:tc>
      </w:tr>
      <w:tr w:rsidR="00060701" w:rsidRPr="00D63669" w:rsidTr="00352DA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pStyle w:val="a3"/>
              <w:snapToGrid w:val="0"/>
              <w:ind w:leftChars="0" w:left="317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D63669">
              <w:rPr>
                <w:rFonts w:ascii="標楷體"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60701" w:rsidRPr="00D63669" w:rsidTr="00352DA4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60701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:rsidR="00060701" w:rsidRPr="00D63669" w:rsidRDefault="00AC2FCF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E851F6">
              <w:rPr>
                <w:rFonts w:ascii="標楷體" w:eastAsia="標楷體" w:hAnsi="標楷體" w:cs="標楷體"/>
              </w:rPr>
              <w:t>食材組合研究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FCF" w:rsidRPr="00E851F6" w:rsidRDefault="00AC2FCF" w:rsidP="00AC2FCF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健體4a-Ⅲ-1 運用多元的健康資訊、產品與服務。</w:t>
            </w:r>
          </w:p>
          <w:p w:rsidR="00AC2FCF" w:rsidRPr="00CA251D" w:rsidRDefault="00AC2FCF" w:rsidP="00AC2FCF">
            <w:pPr>
              <w:jc w:val="both"/>
              <w:rPr>
                <w:rFonts w:hAnsi="標楷體"/>
                <w:noProof/>
                <w:color w:val="000000" w:themeColor="text1"/>
              </w:rPr>
            </w:pPr>
            <w:r w:rsidRPr="00E851F6">
              <w:rPr>
                <w:rFonts w:ascii="標楷體" w:eastAsia="標楷體" w:hAnsi="標楷體" w:cs="標楷體"/>
              </w:rPr>
              <w:t>綜合2d-III-1運用美感與創意， 解決生活問題，豐 富生活內涵。</w:t>
            </w:r>
          </w:p>
          <w:p w:rsidR="00060701" w:rsidRPr="002A45EC" w:rsidRDefault="002A45EC" w:rsidP="00F52B30">
            <w:pPr>
              <w:jc w:val="both"/>
              <w:rPr>
                <w:rFonts w:ascii="標楷體" w:eastAsia="標楷體" w:hAnsi="標楷體" w:cs="標楷體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AC2FCF" w:rsidRPr="00E851F6" w:rsidRDefault="00AC2FCF" w:rsidP="00AC2FCF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)1.運用資訊檢索獲取健康食材組合的各種訊息。(健體4a-Ⅲ-1健體Ea-Ⅲ-3</w:t>
            </w:r>
            <w:r w:rsidR="002A45EC">
              <w:rPr>
                <w:rFonts w:ascii="標楷體" w:eastAsia="標楷體" w:hAnsi="標楷體" w:cs="標楷體" w:hint="eastAsia"/>
              </w:rPr>
              <w:t>資E2</w:t>
            </w:r>
            <w:r w:rsidRPr="00E851F6">
              <w:rPr>
                <w:rFonts w:ascii="標楷體" w:eastAsia="標楷體" w:hAnsi="標楷體" w:cs="標楷體"/>
              </w:rPr>
              <w:t>)</w:t>
            </w:r>
          </w:p>
          <w:p w:rsidR="00F52B30" w:rsidRPr="006C7C7B" w:rsidRDefault="00AC2FCF" w:rsidP="00AC2FCF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健體-E-B2</w:t>
            </w:r>
            <w:r w:rsidRPr="00E851F6">
              <w:rPr>
                <w:rFonts w:ascii="標楷體" w:eastAsia="標楷體" w:hAnsi="標楷體" w:cs="標楷體"/>
              </w:rPr>
              <w:t>)2.透過小組討論，運用美感與創意，規劃可行與創意兼具，並符合飲食指南建議的食材新組合。(綜</w:t>
            </w:r>
            <w:r w:rsidRPr="00E851F6">
              <w:rPr>
                <w:rFonts w:ascii="標楷體" w:eastAsia="標楷體" w:hAnsi="標楷體" w:cs="標楷體"/>
              </w:rPr>
              <w:lastRenderedPageBreak/>
              <w:t>合2d-III-1健體Ea-Ⅲ-3綜合Ab-III-1)</w:t>
            </w:r>
          </w:p>
          <w:p w:rsidR="00F52B30" w:rsidRPr="00F52B30" w:rsidRDefault="00F52B30" w:rsidP="00F52B30">
            <w:pPr>
              <w:jc w:val="both"/>
              <w:rPr>
                <w:rFonts w:ascii="標楷體" w:eastAsia="標楷體" w:hAnsi="標楷體" w:cs="標楷體"/>
              </w:rPr>
            </w:pPr>
          </w:p>
          <w:p w:rsidR="00060701" w:rsidRPr="00F52B30" w:rsidRDefault="00060701" w:rsidP="00E6405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060701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3C4" w:rsidRPr="00E851F6" w:rsidRDefault="006223C4" w:rsidP="006223C4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健體4a-Ⅲ-1 運用多元的健康資訊、產品與服務。</w:t>
            </w:r>
          </w:p>
          <w:p w:rsidR="00AC2FCF" w:rsidRPr="00E851F6" w:rsidRDefault="006223C4" w:rsidP="006223C4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lastRenderedPageBreak/>
              <w:t>綜合2d-III-1運用美感與創意， 解決生活問題，豐富生活內涵。</w:t>
            </w:r>
            <w:r w:rsidR="00AC2FCF" w:rsidRPr="00E851F6">
              <w:rPr>
                <w:rFonts w:ascii="標楷體" w:eastAsia="標楷體" w:hAnsi="標楷體" w:cs="標楷體"/>
              </w:rPr>
              <w:t>綜</w:t>
            </w:r>
          </w:p>
          <w:p w:rsidR="00060701" w:rsidRPr="00CA251D" w:rsidRDefault="00060701" w:rsidP="00F52B30">
            <w:pPr>
              <w:jc w:val="both"/>
              <w:rPr>
                <w:rFonts w:hAnsi="標楷體"/>
                <w:noProof/>
                <w:color w:val="000000" w:themeColor="text1"/>
                <w:u w:val="single"/>
              </w:rPr>
            </w:pP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60701" w:rsidRPr="00D63669" w:rsidRDefault="00060701" w:rsidP="0006070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6C1D15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lastRenderedPageBreak/>
              <w:t>單元二</w:t>
            </w:r>
          </w:p>
          <w:p w:rsidR="006C1D15" w:rsidRPr="00D63669" w:rsidRDefault="006C1D15" w:rsidP="006C1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餐桌禮儀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綜合3c-III-1 尊重與關懷不同的族群，理解並欣賞多元文化。</w:t>
            </w:r>
          </w:p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健體2b-Ⅲ-1 認同健康的生活規範、態度與價值觀。</w:t>
            </w:r>
          </w:p>
          <w:p w:rsidR="006C1D15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國</w:t>
            </w:r>
            <w:r w:rsidR="002A45EC">
              <w:rPr>
                <w:rFonts w:ascii="標楷體" w:eastAsia="標楷體" w:hAnsi="標楷體" w:cs="標楷體"/>
              </w:rPr>
              <w:t xml:space="preserve"> E</w:t>
            </w:r>
            <w:r w:rsidR="002A45EC">
              <w:rPr>
                <w:rFonts w:ascii="標楷體" w:eastAsia="標楷體" w:hAnsi="標楷體" w:cs="標楷體" w:hint="eastAsia"/>
              </w:rPr>
              <w:t>5</w:t>
            </w:r>
            <w:r w:rsidRPr="00E851F6">
              <w:rPr>
                <w:rFonts w:ascii="標楷體" w:eastAsia="標楷體" w:hAnsi="標楷體" w:cs="標楷體"/>
              </w:rPr>
              <w:t>了解國際文化的多樣性。</w:t>
            </w:r>
          </w:p>
          <w:p w:rsidR="003F0F29" w:rsidRPr="003F0F29" w:rsidRDefault="003F0F29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E851F6">
              <w:rPr>
                <w:rFonts w:ascii="標楷體" w:eastAsia="標楷體" w:hAnsi="標楷體" w:cs="標楷體"/>
              </w:rPr>
              <w:t>)1.認識不同文化的餐桌禮儀，理解並欣賞其中之差異。(綜合3c-III-1綜合Cc-III-3</w:t>
            </w:r>
            <w:r w:rsidR="003F0F29">
              <w:rPr>
                <w:rFonts w:ascii="標楷體" w:eastAsia="標楷體" w:hAnsi="標楷體" w:cs="標楷體" w:hint="eastAsia"/>
              </w:rPr>
              <w:t>資E2</w:t>
            </w:r>
            <w:r w:rsidRPr="00E851F6">
              <w:rPr>
                <w:rFonts w:ascii="標楷體" w:eastAsia="標楷體" w:hAnsi="標楷體" w:cs="標楷體"/>
              </w:rPr>
              <w:t>)</w:t>
            </w:r>
          </w:p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E851F6">
              <w:rPr>
                <w:rFonts w:ascii="標楷體" w:eastAsia="標楷體" w:hAnsi="標楷體" w:cs="標楷體"/>
              </w:rPr>
              <w:t>)2.餐桌禮儀目的是養成良好的用餐習慣、健康生活的態度並兼顧個人營養需求。(健體2b-Ⅲ-1健體Ea-Ⅲ-1</w:t>
            </w:r>
            <w:r w:rsidR="003F0F29" w:rsidRPr="00E851F6">
              <w:rPr>
                <w:rFonts w:ascii="標楷體" w:eastAsia="標楷體" w:hAnsi="標楷體" w:cs="標楷體"/>
              </w:rPr>
              <w:t>國 E</w:t>
            </w:r>
            <w:r w:rsidR="003F0F29">
              <w:rPr>
                <w:rFonts w:ascii="標楷體" w:eastAsia="標楷體" w:hAnsi="標楷體" w:cs="標楷體" w:hint="eastAsia"/>
              </w:rPr>
              <w:t>5</w:t>
            </w:r>
            <w:r w:rsidRPr="00E851F6">
              <w:rPr>
                <w:rFonts w:ascii="標楷體" w:eastAsia="標楷體" w:hAnsi="標楷體" w:cs="標楷體"/>
              </w:rPr>
              <w:t>)</w:t>
            </w:r>
          </w:p>
        </w:tc>
      </w:tr>
      <w:tr w:rsidR="006C1D15" w:rsidRPr="00D63669" w:rsidTr="006C1D15">
        <w:trPr>
          <w:trHeight w:val="194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綜合Cc-III-3生活在不同文化中的經驗和感受。</w:t>
            </w:r>
          </w:p>
          <w:p w:rsidR="006C1D15" w:rsidRPr="006C1D15" w:rsidRDefault="006C1D15" w:rsidP="006C1D15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24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健體Ea-Ⅲ-1 個人的營養與熱量之需求。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C1D15" w:rsidRPr="00D63669" w:rsidRDefault="006C1D15" w:rsidP="006C1D1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6C1D15" w:rsidRPr="00D63669" w:rsidTr="006C1D15">
        <w:trPr>
          <w:trHeight w:val="1021"/>
          <w:jc w:val="center"/>
        </w:trPr>
        <w:tc>
          <w:tcPr>
            <w:tcW w:w="2041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Default="006C1D15" w:rsidP="006C1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單元三</w:t>
            </w:r>
          </w:p>
          <w:p w:rsidR="006C1D15" w:rsidRPr="00D63669" w:rsidRDefault="006C1D15" w:rsidP="006C1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E851F6">
              <w:rPr>
                <w:rFonts w:ascii="標楷體" w:eastAsia="標楷體" w:hAnsi="標楷體" w:cs="標楷體"/>
              </w:rPr>
              <w:t>宴會食譜設計、邀請卡製作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3C4" w:rsidRPr="00E851F6" w:rsidRDefault="006223C4" w:rsidP="006223C4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綜合2d-III-1運用美感與創意，解決生活問題，豐富生活內涵。</w:t>
            </w:r>
          </w:p>
          <w:p w:rsidR="006223C4" w:rsidRPr="00E851F6" w:rsidRDefault="006223C4" w:rsidP="006223C4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健體4a-Ⅲ-1 運用多元的健康資訊、產品與服務。</w:t>
            </w:r>
          </w:p>
          <w:p w:rsidR="002A45EC" w:rsidRDefault="006223C4" w:rsidP="006223C4">
            <w:pPr>
              <w:jc w:val="both"/>
              <w:rPr>
                <w:rFonts w:ascii="標楷體" w:eastAsia="標楷體" w:hAnsi="標楷體"/>
              </w:rPr>
            </w:pPr>
            <w:r w:rsidRPr="00974D79">
              <w:rPr>
                <w:rFonts w:ascii="標楷體" w:eastAsia="標楷體" w:hAnsi="標楷體"/>
              </w:rPr>
              <w:t>多 E6 了解各文化間 的多樣性與差 異性。</w:t>
            </w:r>
          </w:p>
          <w:p w:rsidR="003F0F29" w:rsidRPr="003F0F29" w:rsidRDefault="003F0F29" w:rsidP="006223C4">
            <w:pPr>
              <w:jc w:val="both"/>
              <w:rPr>
                <w:rFonts w:ascii="標楷體" w:eastAsia="標楷體" w:hAnsi="標楷體" w:cs="標楷體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3202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)1.運用健康資訊，參考飲食指南，設計創意食譜。(健體4a-Ⅲ-1健體Ea-Ⅲ-3</w:t>
            </w:r>
            <w:r w:rsidR="00FC352B">
              <w:rPr>
                <w:rFonts w:ascii="標楷體" w:eastAsia="標楷體" w:hAnsi="標楷體" w:cs="標楷體" w:hint="eastAsia"/>
              </w:rPr>
              <w:t>資E2</w:t>
            </w:r>
            <w:r w:rsidRPr="00E851F6">
              <w:rPr>
                <w:rFonts w:ascii="標楷體" w:eastAsia="標楷體" w:hAnsi="標楷體" w:cs="標楷體"/>
              </w:rPr>
              <w:t>)</w:t>
            </w:r>
          </w:p>
          <w:p w:rsidR="006C1D15" w:rsidRPr="00D63669" w:rsidRDefault="006C1D15" w:rsidP="006C1D1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)2.將美感與創意的多樣性表現於設計晚宴邀請卡。(綜合2d-III-1綜合Bd-III-2)</w:t>
            </w:r>
          </w:p>
        </w:tc>
      </w:tr>
      <w:tr w:rsidR="006C1D15" w:rsidRPr="00D63669" w:rsidTr="006C1D15">
        <w:trPr>
          <w:trHeight w:val="911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綜合Bd-III-2正向面對生活美 感與創意的多樣 性表現。</w:t>
            </w:r>
          </w:p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健體Ea-Ⅲ-3 每日飲食指南與多元飲食文化。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C1D15" w:rsidRPr="00D63669" w:rsidRDefault="006C1D15" w:rsidP="006C1D1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6C1D15" w:rsidRPr="00D63669" w:rsidTr="006C1D15">
        <w:trPr>
          <w:trHeight w:val="1071"/>
          <w:jc w:val="center"/>
        </w:trPr>
        <w:tc>
          <w:tcPr>
            <w:tcW w:w="2041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Default="006C1D15" w:rsidP="006C1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單元四</w:t>
            </w:r>
          </w:p>
          <w:p w:rsidR="006C1D15" w:rsidRPr="00D63669" w:rsidRDefault="00E26018" w:rsidP="006C1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E851F6">
              <w:rPr>
                <w:rFonts w:ascii="標楷體" w:eastAsia="標楷體" w:hAnsi="標楷體" w:cs="標楷體"/>
              </w:rPr>
              <w:t>謝師晚宴餐點DIY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綜合2d-III-1運用美感與創意，解決生活問題，豐富生活內涵。</w:t>
            </w:r>
          </w:p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綜合2b-III-1 參與各項活動，適切表現自己在團體中的角色，協同合作達成共同目標。</w:t>
            </w:r>
          </w:p>
          <w:p w:rsidR="006C1D15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健體4a-Ⅲ-1 運用多元的健康資訊、產品與服務。</w:t>
            </w:r>
          </w:p>
          <w:p w:rsidR="006223C4" w:rsidRDefault="006223C4" w:rsidP="006C1D15">
            <w:pPr>
              <w:jc w:val="both"/>
              <w:rPr>
                <w:rFonts w:ascii="標楷體" w:eastAsia="標楷體" w:hAnsi="標楷體"/>
              </w:rPr>
            </w:pPr>
            <w:r w:rsidRPr="00974D79">
              <w:rPr>
                <w:rFonts w:ascii="標楷體" w:eastAsia="標楷體" w:hAnsi="標楷體"/>
              </w:rPr>
              <w:t>多 E6 了解各文化間 的多樣性與差 異性。</w:t>
            </w:r>
          </w:p>
          <w:p w:rsidR="003F0F29" w:rsidRPr="003F0F29" w:rsidRDefault="003F0F29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3202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)1.小組協同合作完成健康創意，符合飲食指南的料理，並且透過擺盤展現美力。(綜合2b-III-1綜合Bd-III-2綜合2d-III-1健體4a-Ⅲ-1健體Ea-Ⅲ-3</w:t>
            </w:r>
            <w:r w:rsidR="00FC352B">
              <w:rPr>
                <w:rFonts w:ascii="標楷體" w:eastAsia="標楷體" w:hAnsi="標楷體" w:cs="標楷體" w:hint="eastAsia"/>
              </w:rPr>
              <w:t>多E6</w:t>
            </w:r>
            <w:r w:rsidR="007D70C6">
              <w:rPr>
                <w:rFonts w:ascii="標楷體" w:eastAsia="標楷體" w:hAnsi="標楷體" w:cs="標楷體" w:hint="eastAsia"/>
              </w:rPr>
              <w:t>資E2</w:t>
            </w:r>
            <w:r w:rsidRPr="00E851F6">
              <w:rPr>
                <w:rFonts w:ascii="標楷體" w:eastAsia="標楷體" w:hAnsi="標楷體" w:cs="標楷體"/>
              </w:rPr>
              <w:t>)</w:t>
            </w:r>
          </w:p>
          <w:p w:rsidR="006C1D15" w:rsidRPr="00D63669" w:rsidRDefault="006C1D15" w:rsidP="006C1D1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)2.藉由順暢適切的團隊運作，讓晚宴順利進行，並且在結束之後妥善處理善後。(綜合Bb-III-2綜合2b-III-1)</w:t>
            </w:r>
          </w:p>
        </w:tc>
      </w:tr>
      <w:tr w:rsidR="006C1D15" w:rsidRPr="00D63669" w:rsidTr="009366E7">
        <w:trPr>
          <w:trHeight w:val="871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D15" w:rsidRPr="00D63669" w:rsidRDefault="006C1D15" w:rsidP="006C1D15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綜合Bd-III-2正向面對生活美 感與創意的多樣 性表現。</w:t>
            </w:r>
          </w:p>
          <w:p w:rsidR="006C1D15" w:rsidRPr="00E851F6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綜合Bb-III-2團隊運作的問題 與</w:t>
            </w:r>
            <w:r w:rsidRPr="00E851F6">
              <w:rPr>
                <w:rFonts w:ascii="標楷體" w:eastAsia="標楷體" w:hAnsi="標楷體" w:cs="標楷體"/>
              </w:rPr>
              <w:lastRenderedPageBreak/>
              <w:t>解決。</w:t>
            </w:r>
          </w:p>
          <w:p w:rsidR="00FC352B" w:rsidRPr="00FC352B" w:rsidRDefault="006C1D15" w:rsidP="006C1D15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健體Ea-Ⅲ-3 每日飲食指南與多元飲食文化。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6C1D15" w:rsidRPr="00D63669" w:rsidRDefault="006C1D15" w:rsidP="006C1D15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:rsidR="00845E09" w:rsidRPr="001E0DCE" w:rsidRDefault="00A905BC" w:rsidP="0077666C">
      <w:pPr>
        <w:widowControl/>
        <w:jc w:val="center"/>
        <w:rPr>
          <w:rFonts w:ascii="標楷體" w:eastAsia="標楷體" w:hAnsi="標楷體"/>
          <w:b/>
          <w:sz w:val="40"/>
          <w:szCs w:val="48"/>
        </w:rPr>
      </w:pPr>
      <w:r w:rsidRPr="00D63669">
        <w:rPr>
          <w:rFonts w:ascii="標楷體" w:eastAsia="標楷體" w:hAnsi="標楷體"/>
          <w:b/>
          <w:sz w:val="48"/>
          <w:szCs w:val="48"/>
        </w:rPr>
        <w:lastRenderedPageBreak/>
        <w:br w:type="page"/>
      </w:r>
      <w:r w:rsidR="00845E09"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:rsidR="00845E09" w:rsidRDefault="00845E09" w:rsidP="00937402">
      <w:pPr>
        <w:numPr>
          <w:ilvl w:val="0"/>
          <w:numId w:val="2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845E09" w:rsidRPr="001C5B7D" w:rsidTr="00352DA4">
        <w:trPr>
          <w:trHeight w:val="431"/>
        </w:trPr>
        <w:tc>
          <w:tcPr>
            <w:tcW w:w="12480" w:type="dxa"/>
          </w:tcPr>
          <w:p w:rsidR="0077666C" w:rsidRDefault="006223C4" w:rsidP="0064715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6223C4">
              <w:rPr>
                <w:rFonts w:ascii="標楷體" w:eastAsia="標楷體" w:hAnsi="標楷體" w:cs="標楷體" w:hint="eastAsia"/>
              </w:rPr>
              <w:t>透過食材組合研究的小學英語教學活動，我們將融合學習與實踐，讓孩子們在探索食材的同時，培養</w:t>
            </w:r>
          </w:p>
          <w:p w:rsidR="0077666C" w:rsidRDefault="006223C4" w:rsidP="0064715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6223C4">
              <w:rPr>
                <w:rFonts w:ascii="標楷體" w:eastAsia="標楷體" w:hAnsi="標楷體" w:cs="標楷體" w:hint="eastAsia"/>
              </w:rPr>
              <w:t>英語溝通能力。活動將通過遊戲、互動和團隊合作，啟發學生對不同食材的興趣，激發他們的創造力和</w:t>
            </w:r>
          </w:p>
          <w:p w:rsidR="0077666C" w:rsidRDefault="006223C4" w:rsidP="0064715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6223C4">
              <w:rPr>
                <w:rFonts w:ascii="標楷體" w:eastAsia="標楷體" w:hAnsi="標楷體" w:cs="標楷體" w:hint="eastAsia"/>
              </w:rPr>
              <w:t>想像力。透過討論、角色扮演和實際操作，孩子們將學會用英語表達食物的特色、味道和配搭技巧，</w:t>
            </w:r>
          </w:p>
          <w:p w:rsidR="00845E09" w:rsidRPr="00CA251D" w:rsidRDefault="006223C4" w:rsidP="0064715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6223C4">
              <w:rPr>
                <w:rFonts w:ascii="標楷體" w:eastAsia="標楷體" w:hAnsi="標楷體" w:cs="標楷體" w:hint="eastAsia"/>
              </w:rPr>
              <w:t>同時培養他們的團隊精神和解決問題的能力。</w:t>
            </w:r>
          </w:p>
        </w:tc>
      </w:tr>
    </w:tbl>
    <w:p w:rsidR="00845E09" w:rsidRDefault="00845E09" w:rsidP="00845E09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3355"/>
        <w:gridCol w:w="119"/>
        <w:gridCol w:w="164"/>
        <w:gridCol w:w="616"/>
        <w:gridCol w:w="238"/>
        <w:gridCol w:w="208"/>
        <w:gridCol w:w="263"/>
        <w:gridCol w:w="3876"/>
        <w:gridCol w:w="6"/>
      </w:tblGrid>
      <w:tr w:rsidR="00845E09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845E09" w:rsidRPr="001C5B7D" w:rsidTr="00352DA4">
              <w:trPr>
                <w:trHeight w:val="120"/>
              </w:trPr>
              <w:tc>
                <w:tcPr>
                  <w:tcW w:w="0" w:type="auto"/>
                </w:tcPr>
                <w:p w:rsidR="00845E09" w:rsidRPr="001C5B7D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845E09" w:rsidRPr="001C5B7D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845E09" w:rsidRPr="003E64E2" w:rsidRDefault="00AD05A2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</w:t>
            </w:r>
            <w:r w:rsidR="00845E09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13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="00194179">
              <w:rPr>
                <w:rFonts w:eastAsia="標楷體" w:hAnsi="標楷體" w:hint="eastAsia"/>
                <w:noProof/>
              </w:rPr>
              <w:t>2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="00194179">
              <w:rPr>
                <w:rFonts w:eastAsia="標楷體" w:hAnsi="標楷體" w:hint="eastAsia"/>
                <w:noProof/>
              </w:rPr>
              <w:t>80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845E09" w:rsidRPr="005066BF" w:rsidRDefault="00194179" w:rsidP="00352DA4">
            <w:pPr>
              <w:pStyle w:val="Default"/>
              <w:rPr>
                <w:sz w:val="23"/>
                <w:szCs w:val="23"/>
              </w:rPr>
            </w:pPr>
            <w:r w:rsidRPr="00E851F6">
              <w:rPr>
                <w:rFonts w:hAnsi="標楷體"/>
              </w:rPr>
              <w:t>食材組合研究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845E09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223C4" w:rsidRPr="00E851F6" w:rsidRDefault="006223C4" w:rsidP="006223C4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健體4a-Ⅲ-1 運用多元的健康資訊、產品與服務。</w:t>
            </w:r>
          </w:p>
          <w:p w:rsidR="006223C4" w:rsidRPr="00CA251D" w:rsidRDefault="006223C4" w:rsidP="006223C4">
            <w:pPr>
              <w:jc w:val="both"/>
              <w:rPr>
                <w:rFonts w:hAnsi="標楷體"/>
                <w:noProof/>
                <w:color w:val="000000" w:themeColor="text1"/>
              </w:rPr>
            </w:pPr>
            <w:r w:rsidRPr="00E851F6">
              <w:rPr>
                <w:rFonts w:ascii="標楷體" w:eastAsia="標楷體" w:hAnsi="標楷體" w:cs="標楷體"/>
              </w:rPr>
              <w:t>綜合2d-III-1運用美感與創意， 解決生活問題，豐 富生活內涵。</w:t>
            </w:r>
          </w:p>
          <w:p w:rsidR="00845E09" w:rsidRPr="005976A8" w:rsidRDefault="006223C4" w:rsidP="006223C4">
            <w:pPr>
              <w:jc w:val="both"/>
              <w:rPr>
                <w:rFonts w:hAnsi="標楷體"/>
                <w:noProof/>
                <w:color w:val="7F7F7F"/>
                <w:u w:val="single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845E09" w:rsidRPr="001C5B7D" w:rsidTr="00352DA4">
              <w:trPr>
                <w:trHeight w:val="899"/>
              </w:trPr>
              <w:tc>
                <w:tcPr>
                  <w:tcW w:w="0" w:type="auto"/>
                </w:tcPr>
                <w:p w:rsidR="00AF7206" w:rsidRPr="00DB2675" w:rsidRDefault="00AF7206" w:rsidP="00AF7206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B2675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:rsidR="00AF7206" w:rsidRPr="0086080A" w:rsidRDefault="00AF7206" w:rsidP="00AF7206">
                  <w:pPr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>E-A2 具備探索問題的思考能力，並透過體驗與實踐處理日常生活問題。</w:t>
                  </w:r>
                </w:p>
                <w:p w:rsidR="00AF7206" w:rsidRPr="0086080A" w:rsidRDefault="00AF7206" w:rsidP="00AF7206">
                  <w:pPr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 xml:space="preserve">E-B2 具備科技與資訊應用的基本素養，並理解各類媒體內容的意義與影響。 </w:t>
                  </w:r>
                </w:p>
                <w:p w:rsidR="00AF7206" w:rsidRDefault="00AF7206" w:rsidP="00AF7206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>E-C2 具備理解他人感受，樂於與人互動，並與團隊成員合作之素養。</w:t>
                  </w:r>
                </w:p>
                <w:p w:rsidR="00AF7206" w:rsidRPr="00DB2675" w:rsidRDefault="00AF7206" w:rsidP="00AF7206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B2675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p w:rsidR="00AF7206" w:rsidRPr="0086080A" w:rsidRDefault="00AF7206" w:rsidP="00AF7206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  <w:highlight w:val="yellow"/>
                    </w:rPr>
                    <w:t>綜-E-A2</w:t>
                  </w:r>
                  <w:r w:rsidRPr="0086080A">
                    <w:rPr>
                      <w:rFonts w:ascii="標楷體" w:eastAsia="標楷體" w:hAnsi="標楷體" w:cs="標楷體"/>
                    </w:rPr>
                    <w:t xml:space="preserve"> 探索學習方法，培養思考能力與自律負責的態度，並透過體驗與實踐解決日常生活問題。</w:t>
                  </w:r>
                </w:p>
                <w:p w:rsidR="00AF7206" w:rsidRPr="0086080A" w:rsidRDefault="00AF7206" w:rsidP="00AF7206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  <w:highlight w:val="yellow"/>
                    </w:rPr>
                    <w:t>健體-E-B2</w:t>
                  </w:r>
                  <w:r w:rsidRPr="0086080A">
                    <w:rPr>
                      <w:rFonts w:ascii="標楷體" w:eastAsia="標楷體" w:hAnsi="標楷體" w:cs="標楷體"/>
                    </w:rPr>
                    <w:t xml:space="preserve"> 具備應用體育與健康相關科技及資訊的基本素養</w:t>
                  </w:r>
                </w:p>
                <w:p w:rsidR="00AF7206" w:rsidRPr="0086080A" w:rsidRDefault="00AF7206" w:rsidP="00AF7206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>，並理解各類媒體刊載、報導有關體育與健康內容的意義與影響。</w:t>
                  </w:r>
                </w:p>
                <w:p w:rsidR="00845E09" w:rsidRPr="00194179" w:rsidRDefault="00AF7206" w:rsidP="00AF7206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86080A">
                    <w:rPr>
                      <w:rFonts w:hAnsi="標楷體"/>
                      <w:highlight w:val="yellow"/>
                    </w:rPr>
                    <w:t>綜-E-C2</w:t>
                  </w:r>
                  <w:r w:rsidRPr="0086080A">
                    <w:rPr>
                      <w:rFonts w:hAnsi="標楷體"/>
                    </w:rPr>
                    <w:t xml:space="preserve"> 理解他人感受，樂於與人互動，學習尊重他人，增進人際關係，與團隊成員合作達成團體目標。</w:t>
                  </w:r>
                </w:p>
              </w:tc>
            </w:tr>
          </w:tbl>
          <w:p w:rsidR="00845E09" w:rsidRPr="001C5B7D" w:rsidRDefault="00845E09" w:rsidP="00352DA4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845E09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79" w:rsidRPr="00E851F6" w:rsidRDefault="00194179" w:rsidP="00194179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健體4a-Ⅲ-1 運用多元的健康資訊、產品與服務。</w:t>
            </w:r>
          </w:p>
          <w:p w:rsidR="00845E09" w:rsidRPr="005976A8" w:rsidRDefault="00194179" w:rsidP="00194179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綜合2d-III-1運用美感與創意， 解決生活問題，豐富生活內涵。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45E09" w:rsidRPr="003E64E2" w:rsidTr="00352DA4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5E09" w:rsidRPr="005B157A" w:rsidRDefault="00211492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資訊</w:t>
            </w:r>
            <w:r w:rsidR="00845E09">
              <w:rPr>
                <w:rFonts w:ascii="標楷體" w:eastAsia="標楷體" w:hAnsi="標楷體" w:hint="eastAsia"/>
                <w:sz w:val="23"/>
                <w:szCs w:val="23"/>
              </w:rPr>
              <w:t>教育</w:t>
            </w:r>
          </w:p>
        </w:tc>
      </w:tr>
      <w:tr w:rsidR="00845E09" w:rsidRPr="003E64E2" w:rsidTr="00352DA4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DB2675" w:rsidRPr="005066BF" w:rsidRDefault="006223C4" w:rsidP="00DB2675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845E09" w:rsidRPr="005066BF" w:rsidRDefault="00194179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健康與體育</w:t>
            </w:r>
            <w:r w:rsidR="00845E09">
              <w:rPr>
                <w:rFonts w:ascii="標楷體" w:eastAsia="標楷體" w:hAnsi="標楷體" w:hint="eastAsia"/>
                <w:sz w:val="23"/>
                <w:szCs w:val="23"/>
              </w:rPr>
              <w:t>、綜合活動</w:t>
            </w:r>
          </w:p>
        </w:tc>
      </w:tr>
      <w:tr w:rsidR="00845E09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845E09" w:rsidRPr="001B78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5E09" w:rsidRPr="001B78E2" w:rsidRDefault="00C155CB" w:rsidP="00C155CB">
            <w:pPr>
              <w:jc w:val="both"/>
              <w:rPr>
                <w:rFonts w:eastAsia="標楷體" w:hAnsi="標楷體"/>
                <w:noProof/>
              </w:rPr>
            </w:pPr>
            <w:r w:rsidRPr="00E851F6">
              <w:rPr>
                <w:rFonts w:ascii="標楷體" w:eastAsia="標楷體" w:hAnsi="標楷體" w:cs="標楷體"/>
              </w:rPr>
              <w:t>資訊設備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E851F6">
              <w:rPr>
                <w:rFonts w:ascii="標楷體" w:eastAsia="標楷體" w:hAnsi="標楷體" w:cs="標楷體"/>
              </w:rPr>
              <w:t>食材分析表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E851F6">
              <w:rPr>
                <w:rFonts w:ascii="標楷體" w:eastAsia="標楷體" w:hAnsi="標楷體" w:cs="標楷體"/>
              </w:rPr>
              <w:t>食材組合的新意</w:t>
            </w:r>
            <w:r>
              <w:rPr>
                <w:rFonts w:ascii="標楷體" w:eastAsia="標楷體" w:hAnsi="標楷體" w:cs="標楷體" w:hint="eastAsia"/>
              </w:rPr>
              <w:t>表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B2675" w:rsidRPr="001B78E2" w:rsidRDefault="00845E09" w:rsidP="00211492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</w:t>
            </w:r>
            <w:r w:rsidR="00211492">
              <w:rPr>
                <w:rFonts w:eastAsia="標楷體" w:hAnsi="標楷體" w:hint="eastAsia"/>
                <w:noProof/>
              </w:rPr>
              <w:t>有一年翻土、種植蔬菜的經驗</w:t>
            </w:r>
            <w:r w:rsidR="00DB2675">
              <w:rPr>
                <w:rFonts w:eastAsia="標楷體" w:hAnsi="標楷體" w:hint="eastAsia"/>
                <w:noProof/>
              </w:rPr>
              <w:t>。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45E09" w:rsidRPr="003E64E2" w:rsidTr="00352DA4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223C4" w:rsidRPr="00E851F6" w:rsidRDefault="006223C4" w:rsidP="006223C4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)1.運用資訊檢索獲取健康食材組合的各種訊息。(健體4a-Ⅲ-1健體Ea-Ⅲ-3</w:t>
            </w:r>
            <w:r>
              <w:rPr>
                <w:rFonts w:ascii="標楷體" w:eastAsia="標楷體" w:hAnsi="標楷體" w:cs="標楷體" w:hint="eastAsia"/>
              </w:rPr>
              <w:t>資E2</w:t>
            </w:r>
            <w:r w:rsidRPr="00E851F6">
              <w:rPr>
                <w:rFonts w:ascii="標楷體" w:eastAsia="標楷體" w:hAnsi="標楷體" w:cs="標楷體"/>
              </w:rPr>
              <w:t>)</w:t>
            </w:r>
          </w:p>
          <w:p w:rsidR="00845E09" w:rsidRPr="00DB2675" w:rsidRDefault="006223C4" w:rsidP="006223C4">
            <w:pPr>
              <w:jc w:val="both"/>
              <w:rPr>
                <w:rFonts w:ascii="標楷體" w:eastAsia="標楷體" w:hAnsi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健體-E-B2</w:t>
            </w:r>
            <w:r w:rsidRPr="00E851F6">
              <w:rPr>
                <w:rFonts w:ascii="標楷體" w:eastAsia="標楷體" w:hAnsi="標楷體" w:cs="標楷體"/>
              </w:rPr>
              <w:t>)2.透過小組討論，運用美感與創意，規劃可行與創意兼具，並符合飲食指南建議的食材新組合。(綜合2d-III-1健體Ea-Ⅲ-3綜合Ab-III-1)</w:t>
            </w:r>
          </w:p>
        </w:tc>
      </w:tr>
      <w:tr w:rsidR="00845E09" w:rsidRPr="003E64E2" w:rsidTr="00352DA4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845E09" w:rsidRPr="003E64E2" w:rsidTr="00352DA4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45E09" w:rsidRPr="003E64E2" w:rsidTr="00352DA4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4179" w:rsidRPr="00E851F6" w:rsidRDefault="00845E09" w:rsidP="00691EED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課程一</w:t>
            </w:r>
            <w:r w:rsidR="00194179" w:rsidRPr="00E851F6">
              <w:rPr>
                <w:rFonts w:hAnsi="標楷體"/>
              </w:rPr>
              <w:t>:創意的料理</w:t>
            </w:r>
          </w:p>
          <w:p w:rsidR="00691EED" w:rsidRDefault="00691EED" w:rsidP="00937402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691EED">
              <w:rPr>
                <w:rFonts w:ascii="標楷體" w:eastAsia="標楷體" w:hAnsi="標楷體" w:cs="標楷體" w:hint="eastAsia"/>
              </w:rPr>
              <w:t>老師介紹今天的課程主題：創意的料理。</w:t>
            </w:r>
            <w:r w:rsidR="00194179" w:rsidRPr="00691EED">
              <w:rPr>
                <w:rFonts w:ascii="標楷體" w:eastAsia="標楷體" w:hAnsi="標楷體" w:cs="標楷體"/>
              </w:rPr>
              <w:t>小組合作，</w:t>
            </w:r>
            <w:r w:rsidRPr="00691EED">
              <w:rPr>
                <w:rFonts w:ascii="標楷體" w:eastAsia="標楷體" w:hAnsi="標楷體" w:cs="標楷體" w:hint="eastAsia"/>
              </w:rPr>
              <w:t>每組在網上搜尋一家他們喜歡的人氣餐廳。學生討論並歸納該餐廳的獨特之處，特別是其特色料理。</w:t>
            </w:r>
          </w:p>
          <w:p w:rsidR="00691EED" w:rsidRPr="00691EED" w:rsidRDefault="00E642E9" w:rsidP="00937402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分析表學習單:透過小組合作</w:t>
            </w:r>
            <w:r w:rsidR="00691EED" w:rsidRPr="00691EED">
              <w:rPr>
                <w:rFonts w:ascii="標楷體" w:eastAsia="標楷體" w:hAnsi="標楷體" w:cs="標楷體" w:hint="eastAsia"/>
              </w:rPr>
              <w:t>完成特色料理分析表，列出該餐廳的特色料理、主要食材、口味特點等。</w:t>
            </w:r>
          </w:p>
          <w:p w:rsidR="00E642E9" w:rsidRDefault="00E642E9" w:rsidP="00937402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各組學生完成設色料理分析表之後，上台分享他們的分析表。</w:t>
            </w:r>
          </w:p>
          <w:p w:rsidR="00691EED" w:rsidRPr="00E642E9" w:rsidRDefault="00E642E9" w:rsidP="00937402">
            <w:pPr>
              <w:pStyle w:val="a3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分享完之後，總結並比較各組的餐廳</w:t>
            </w:r>
            <w:r w:rsidR="00691EED" w:rsidRPr="00691EED">
              <w:rPr>
                <w:rFonts w:ascii="標楷體" w:eastAsia="標楷體" w:hAnsi="標楷體" w:cs="標楷體" w:hint="eastAsia"/>
              </w:rPr>
              <w:t>特色。</w:t>
            </w:r>
            <w:r w:rsidR="00691EED" w:rsidRPr="00E642E9">
              <w:rPr>
                <w:rFonts w:ascii="標楷體" w:eastAsia="標楷體" w:hAnsi="標楷體" w:cs="標楷體" w:hint="eastAsia"/>
              </w:rPr>
              <w:t>鼓勵學生在日常生活中尋找並品嚐不同的料理，開拓</w:t>
            </w:r>
            <w:r>
              <w:rPr>
                <w:rFonts w:ascii="標楷體" w:eastAsia="標楷體" w:hAnsi="標楷體" w:cs="標楷體" w:hint="eastAsia"/>
              </w:rPr>
              <w:t>不同</w:t>
            </w:r>
            <w:r w:rsidR="00691EED" w:rsidRPr="00E642E9">
              <w:rPr>
                <w:rFonts w:ascii="標楷體" w:eastAsia="標楷體" w:hAnsi="標楷體" w:cs="標楷體" w:hint="eastAsia"/>
              </w:rPr>
              <w:t>的味覺和文化視野。</w:t>
            </w:r>
          </w:p>
          <w:p w:rsidR="00194179" w:rsidRPr="00E851F6" w:rsidRDefault="00194179" w:rsidP="00194179">
            <w:pPr>
              <w:jc w:val="both"/>
              <w:rPr>
                <w:rFonts w:ascii="標楷體" w:eastAsia="標楷體" w:hAnsi="標楷體" w:cs="標楷體"/>
              </w:rPr>
            </w:pPr>
          </w:p>
          <w:p w:rsidR="00194179" w:rsidRPr="00E851F6" w:rsidRDefault="00194179" w:rsidP="00194179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活動二:食材組合的新意</w:t>
            </w:r>
          </w:p>
          <w:p w:rsidR="00BB6B90" w:rsidRPr="00BB6B90" w:rsidRDefault="00BB6B90" w:rsidP="00937402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BB6B90">
              <w:rPr>
                <w:rFonts w:ascii="標楷體" w:eastAsia="標楷體" w:hAnsi="標楷體" w:cs="標楷體" w:hint="eastAsia"/>
              </w:rPr>
              <w:t>老師介紹今天的主題：探索食材組合的新意。</w:t>
            </w:r>
            <w:r w:rsidR="00194179" w:rsidRPr="00BB6B90">
              <w:rPr>
                <w:rFonts w:ascii="標楷體" w:eastAsia="標楷體" w:hAnsi="標楷體" w:cs="標楷體"/>
              </w:rPr>
              <w:t>討論一般家</w:t>
            </w:r>
          </w:p>
          <w:p w:rsidR="00194179" w:rsidRPr="00BB6B90" w:rsidRDefault="00194179" w:rsidP="00BB6B90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BB6B90">
              <w:rPr>
                <w:rFonts w:ascii="標楷體" w:eastAsia="標楷體" w:hAnsi="標楷體" w:cs="標楷體"/>
              </w:rPr>
              <w:t>庭食譜中慣用的食材組合</w:t>
            </w:r>
            <w:r w:rsidR="00BB6B90" w:rsidRPr="00BB6B90">
              <w:rPr>
                <w:rFonts w:ascii="標楷體" w:eastAsia="標楷體" w:hAnsi="標楷體" w:cs="標楷體" w:hint="eastAsia"/>
              </w:rPr>
              <w:t>，並讓學生說說看家裡常吃的菜色有哪些，用了哪些食材。</w:t>
            </w:r>
          </w:p>
          <w:p w:rsidR="00194179" w:rsidRPr="005072A4" w:rsidRDefault="005072A4" w:rsidP="00937402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5072A4">
              <w:rPr>
                <w:rFonts w:ascii="標楷體" w:eastAsia="標楷體" w:hAnsi="標楷體" w:cs="標楷體" w:hint="eastAsia"/>
              </w:rPr>
              <w:t>學生分組討論如何重新排列常見的食材組合，以創造新的料理。透過上網及</w:t>
            </w:r>
            <w:r w:rsidR="00194179" w:rsidRPr="005072A4">
              <w:rPr>
                <w:rFonts w:ascii="標楷體" w:eastAsia="標楷體" w:hAnsi="標楷體" w:cs="標楷體"/>
              </w:rPr>
              <w:t>討論</w:t>
            </w:r>
            <w:r w:rsidRPr="005072A4">
              <w:rPr>
                <w:rFonts w:ascii="標楷體" w:eastAsia="標楷體" w:hAnsi="標楷體" w:cs="標楷體" w:hint="eastAsia"/>
              </w:rPr>
              <w:t>的方式先列出平常常見的食材，然後將</w:t>
            </w:r>
            <w:r w:rsidR="00194179" w:rsidRPr="005072A4">
              <w:rPr>
                <w:rFonts w:ascii="標楷體" w:eastAsia="標楷體" w:hAnsi="標楷體" w:cs="標楷體"/>
              </w:rPr>
              <w:t>食材重新排列組合</w:t>
            </w:r>
            <w:r w:rsidR="00B70BA8">
              <w:rPr>
                <w:rFonts w:ascii="標楷體" w:eastAsia="標楷體" w:hAnsi="標楷體" w:cs="標楷體" w:hint="eastAsia"/>
              </w:rPr>
              <w:t>，成不同的料理，記錄在學習單中。</w:t>
            </w:r>
          </w:p>
          <w:p w:rsidR="005072A4" w:rsidRPr="005072A4" w:rsidRDefault="005072A4" w:rsidP="00937402">
            <w:pPr>
              <w:pStyle w:val="a3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</w:rPr>
            </w:pPr>
            <w:r w:rsidRPr="005072A4">
              <w:rPr>
                <w:rFonts w:ascii="標楷體" w:eastAsia="標楷體" w:hAnsi="標楷體" w:cs="標楷體" w:hint="eastAsia"/>
              </w:rPr>
              <w:t>完成後，每組</w:t>
            </w:r>
            <w:r>
              <w:rPr>
                <w:rFonts w:ascii="標楷體" w:eastAsia="標楷體" w:hAnsi="標楷體" w:cs="標楷體" w:hint="eastAsia"/>
              </w:rPr>
              <w:t>上台</w:t>
            </w:r>
            <w:r w:rsidRPr="005072A4">
              <w:rPr>
                <w:rFonts w:ascii="標楷體" w:eastAsia="標楷體" w:hAnsi="標楷體" w:cs="標楷體" w:hint="eastAsia"/>
              </w:rPr>
              <w:t>分享他們</w:t>
            </w:r>
            <w:r>
              <w:rPr>
                <w:rFonts w:ascii="標楷體" w:eastAsia="標楷體" w:hAnsi="標楷體" w:cs="標楷體" w:hint="eastAsia"/>
              </w:rPr>
              <w:t>完成的食材組合新意學習單</w:t>
            </w:r>
            <w:r w:rsidRPr="005072A4">
              <w:rPr>
                <w:rFonts w:ascii="標楷體" w:eastAsia="標楷體" w:hAnsi="標楷體" w:cs="標楷體" w:hint="eastAsia"/>
              </w:rPr>
              <w:t>的想法和創意搭配。</w:t>
            </w:r>
          </w:p>
          <w:p w:rsidR="00845E09" w:rsidRPr="005976A8" w:rsidRDefault="005072A4" w:rsidP="00937402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hAnsi="標楷體"/>
              </w:rPr>
            </w:pPr>
            <w:r>
              <w:rPr>
                <w:rFonts w:ascii="標楷體" w:eastAsia="標楷體" w:hAnsi="標楷體" w:cs="標楷體" w:hint="eastAsia"/>
              </w:rPr>
              <w:t>各組分享完之後，老師帶著學生一起總結並比較各組的搭配</w:t>
            </w:r>
            <w:r w:rsidRPr="00691EED">
              <w:rPr>
                <w:rFonts w:ascii="標楷體" w:eastAsia="標楷體" w:hAnsi="標楷體" w:cs="標楷體" w:hint="eastAsia"/>
              </w:rPr>
              <w:t>特色。</w:t>
            </w:r>
            <w:r w:rsidRPr="005072A4">
              <w:rPr>
                <w:rFonts w:ascii="標楷體" w:eastAsia="標楷體" w:hAnsi="標楷體" w:cs="標楷體" w:hint="eastAsia"/>
              </w:rPr>
              <w:t>思考如何將這些新的可能性應用到他們的日常飲食中。鼓勵學生在日常生活中勇於嘗試新的食材搭配，開拓他們的味覺和創造力。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E642E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70B0F" w:rsidRPr="005976A8" w:rsidRDefault="00970B0F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Default="00E642E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20</w:t>
            </w:r>
          </w:p>
          <w:p w:rsidR="001C61C3" w:rsidRDefault="001C61C3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E642E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</w:t>
            </w:r>
            <w:r w:rsidR="009D6FD0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4A4612" w:rsidRDefault="004A461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4A4612" w:rsidRDefault="004A461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B67024" w:rsidRPr="005976A8" w:rsidRDefault="00B6702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D6FD0" w:rsidRDefault="005072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1C61C3" w:rsidRDefault="001C61C3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1C61C3" w:rsidRDefault="001C61C3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D6FD0" w:rsidRDefault="005072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  <w:r w:rsidR="009D6FD0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9D6FD0" w:rsidRPr="005976A8" w:rsidRDefault="009D6FD0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953442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1C61C3" w:rsidRDefault="005072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1C61C3" w:rsidRDefault="001C61C3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5072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E58FE" w:rsidRPr="005976A8" w:rsidRDefault="00E642E9" w:rsidP="001E58FE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="001E58FE" w:rsidRPr="005976A8">
              <w:rPr>
                <w:rFonts w:hAnsi="標楷體" w:hint="eastAsia"/>
              </w:rPr>
              <w:t>評量】</w:t>
            </w:r>
          </w:p>
          <w:p w:rsidR="00845E09" w:rsidRPr="005976A8" w:rsidRDefault="00E642E9" w:rsidP="00352DA4">
            <w:pPr>
              <w:pStyle w:val="Default"/>
              <w:rPr>
                <w:rFonts w:hAnsi="標楷體"/>
              </w:rPr>
            </w:pPr>
            <w:r w:rsidRPr="00E851F6">
              <w:rPr>
                <w:rFonts w:hAnsi="標楷體"/>
              </w:rPr>
              <w:t>能</w:t>
            </w:r>
            <w:r>
              <w:rPr>
                <w:rFonts w:hAnsi="標楷體" w:hint="eastAsia"/>
              </w:rPr>
              <w:t>透過小組合作，共同</w:t>
            </w:r>
            <w:r w:rsidR="00B70BA8">
              <w:rPr>
                <w:rFonts w:hAnsi="標楷體"/>
              </w:rPr>
              <w:t>檢索資訊並完成</w:t>
            </w:r>
            <w:r w:rsidR="00265A5B">
              <w:rPr>
                <w:rFonts w:hAnsi="標楷體" w:hint="eastAsia"/>
              </w:rPr>
              <w:t>特色料理</w:t>
            </w:r>
            <w:r w:rsidR="00B70BA8">
              <w:rPr>
                <w:rFonts w:hAnsi="標楷體"/>
              </w:rPr>
              <w:t>分析表</w:t>
            </w:r>
            <w:r w:rsidR="00B70BA8">
              <w:rPr>
                <w:rFonts w:hAnsi="標楷體" w:hint="eastAsia"/>
              </w:rPr>
              <w:t>，</w:t>
            </w:r>
            <w:r w:rsidR="005072A4">
              <w:rPr>
                <w:rFonts w:hAnsi="標楷體" w:hint="eastAsia"/>
              </w:rPr>
              <w:t>並上台發表完成的分析表。</w:t>
            </w:r>
            <w:r w:rsidR="00265A5B">
              <w:rPr>
                <w:rFonts w:hAnsi="標楷體" w:hint="eastAsia"/>
              </w:rPr>
              <w:t>(附件1)</w:t>
            </w:r>
          </w:p>
          <w:p w:rsidR="001E58FE" w:rsidRDefault="001E58FE" w:rsidP="00352DA4">
            <w:pPr>
              <w:pStyle w:val="Default"/>
              <w:rPr>
                <w:rFonts w:hAnsi="標楷體"/>
              </w:rPr>
            </w:pPr>
          </w:p>
          <w:p w:rsidR="00E642E9" w:rsidRDefault="00E642E9" w:rsidP="00352DA4">
            <w:pPr>
              <w:pStyle w:val="Default"/>
              <w:rPr>
                <w:rFonts w:hAnsi="標楷體"/>
              </w:rPr>
            </w:pPr>
          </w:p>
          <w:p w:rsidR="00E642E9" w:rsidRDefault="00E642E9" w:rsidP="00352DA4">
            <w:pPr>
              <w:pStyle w:val="Default"/>
              <w:rPr>
                <w:rFonts w:hAnsi="標楷體"/>
              </w:rPr>
            </w:pPr>
          </w:p>
          <w:p w:rsidR="00E642E9" w:rsidRDefault="00E642E9" w:rsidP="00352DA4">
            <w:pPr>
              <w:pStyle w:val="Default"/>
              <w:rPr>
                <w:rFonts w:hAnsi="標楷體"/>
              </w:rPr>
            </w:pPr>
          </w:p>
          <w:p w:rsidR="00E642E9" w:rsidRDefault="00E642E9" w:rsidP="00352DA4">
            <w:pPr>
              <w:pStyle w:val="Default"/>
              <w:rPr>
                <w:rFonts w:hAnsi="標楷體"/>
              </w:rPr>
            </w:pPr>
          </w:p>
          <w:p w:rsidR="00E642E9" w:rsidRDefault="00E642E9" w:rsidP="00352DA4">
            <w:pPr>
              <w:pStyle w:val="Default"/>
              <w:rPr>
                <w:rFonts w:hAnsi="標楷體"/>
              </w:rPr>
            </w:pPr>
          </w:p>
          <w:p w:rsidR="005072A4" w:rsidRDefault="005072A4" w:rsidP="00352DA4">
            <w:pPr>
              <w:pStyle w:val="Default"/>
              <w:rPr>
                <w:rFonts w:hAnsi="標楷體"/>
              </w:rPr>
            </w:pPr>
          </w:p>
          <w:p w:rsidR="005072A4" w:rsidRDefault="005072A4" w:rsidP="00352DA4">
            <w:pPr>
              <w:pStyle w:val="Default"/>
              <w:rPr>
                <w:rFonts w:hAnsi="標楷體"/>
              </w:rPr>
            </w:pPr>
          </w:p>
          <w:p w:rsidR="005072A4" w:rsidRPr="005976A8" w:rsidRDefault="005072A4" w:rsidP="005072A4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:rsidR="005072A4" w:rsidRPr="005976A8" w:rsidRDefault="005072A4" w:rsidP="005072A4">
            <w:pPr>
              <w:pStyle w:val="Default"/>
              <w:rPr>
                <w:rFonts w:hAnsi="標楷體"/>
              </w:rPr>
            </w:pPr>
            <w:r w:rsidRPr="00E851F6">
              <w:rPr>
                <w:rFonts w:hAnsi="標楷體"/>
              </w:rPr>
              <w:t>能</w:t>
            </w:r>
            <w:r>
              <w:rPr>
                <w:rFonts w:hAnsi="標楷體" w:hint="eastAsia"/>
              </w:rPr>
              <w:t>透過小組合作，共同</w:t>
            </w:r>
            <w:r w:rsidR="00B70BA8">
              <w:rPr>
                <w:rFonts w:hAnsi="標楷體"/>
              </w:rPr>
              <w:t>檢索資訊並完成</w:t>
            </w:r>
            <w:r w:rsidR="00B70BA8">
              <w:rPr>
                <w:rFonts w:hAnsi="標楷體" w:hint="eastAsia"/>
              </w:rPr>
              <w:t>食材組合新意表，並上台發表</w:t>
            </w:r>
            <w:r>
              <w:rPr>
                <w:rFonts w:hAnsi="標楷體" w:hint="eastAsia"/>
              </w:rPr>
              <w:t>。</w:t>
            </w:r>
            <w:r w:rsidR="00265A5B">
              <w:rPr>
                <w:rFonts w:hAnsi="標楷體" w:hint="eastAsia"/>
              </w:rPr>
              <w:t>(附件2)</w:t>
            </w:r>
          </w:p>
          <w:p w:rsidR="001C61C3" w:rsidRPr="005072A4" w:rsidRDefault="001C61C3" w:rsidP="00352DA4">
            <w:pPr>
              <w:pStyle w:val="Default"/>
              <w:rPr>
                <w:rFonts w:hAnsi="標楷體"/>
              </w:rPr>
            </w:pPr>
          </w:p>
          <w:p w:rsidR="001C61C3" w:rsidRPr="00B70BA8" w:rsidRDefault="001C61C3" w:rsidP="00352DA4">
            <w:pPr>
              <w:pStyle w:val="Default"/>
              <w:rPr>
                <w:rFonts w:hAnsi="標楷體"/>
              </w:rPr>
            </w:pPr>
          </w:p>
          <w:p w:rsidR="001C61C3" w:rsidRDefault="001C61C3" w:rsidP="00352DA4">
            <w:pPr>
              <w:pStyle w:val="Default"/>
              <w:rPr>
                <w:rFonts w:hAnsi="標楷體"/>
              </w:rPr>
            </w:pPr>
          </w:p>
          <w:p w:rsidR="001C61C3" w:rsidRDefault="001C61C3" w:rsidP="00352DA4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</w:t>
            </w:r>
          </w:p>
          <w:p w:rsidR="00544DCE" w:rsidRDefault="00544DCE" w:rsidP="002A681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9D6FD0" w:rsidRDefault="009D6FD0" w:rsidP="00D67116">
            <w:pPr>
              <w:pStyle w:val="Default"/>
              <w:rPr>
                <w:rFonts w:hAnsi="標楷體"/>
              </w:rPr>
            </w:pPr>
          </w:p>
          <w:p w:rsidR="009D6FD0" w:rsidRPr="005976A8" w:rsidRDefault="009D6FD0" w:rsidP="00D67116">
            <w:pPr>
              <w:pStyle w:val="Default"/>
              <w:rPr>
                <w:rFonts w:hAnsi="標楷體"/>
              </w:rPr>
            </w:pPr>
          </w:p>
          <w:p w:rsidR="00845E09" w:rsidRPr="005976A8" w:rsidRDefault="00845E09" w:rsidP="00011004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845E09" w:rsidRPr="003E64E2" w:rsidTr="00352DA4">
        <w:trPr>
          <w:trHeight w:val="93"/>
          <w:jc w:val="center"/>
        </w:trPr>
        <w:tc>
          <w:tcPr>
            <w:tcW w:w="10885" w:type="dxa"/>
            <w:gridSpan w:val="12"/>
          </w:tcPr>
          <w:p w:rsidR="00845E09" w:rsidRPr="009A6A50" w:rsidRDefault="00845E09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9A6A50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:rsidR="00845E09" w:rsidRPr="009A6A50" w:rsidRDefault="00845E09" w:rsidP="00B70BA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45E09" w:rsidRPr="003E64E2" w:rsidTr="0044017A">
        <w:trPr>
          <w:trHeight w:val="93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845E09" w:rsidRPr="003E64E2" w:rsidTr="0044017A">
        <w:trPr>
          <w:trHeight w:val="815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</w:tcPr>
          <w:p w:rsidR="00B70BA8" w:rsidRDefault="00B70BA8" w:rsidP="00937402">
            <w:pPr>
              <w:pStyle w:val="a3"/>
              <w:numPr>
                <w:ilvl w:val="0"/>
                <w:numId w:val="5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B70BA8">
              <w:rPr>
                <w:rFonts w:eastAsia="標楷體" w:hAnsi="標楷體" w:hint="eastAsia"/>
                <w:noProof/>
              </w:rPr>
              <w:t>這次的活動非常有趣且有啟發性！透過活動一，學生得以透過網頁搜尋不同的人氣餐廳，發現了各自獨特之處，這擴展了對料理的視野。製作特色料理分析表讓學生更深入地了解了食材和料理之間的關係，並學會了如何分析一道料理的特色。</w:t>
            </w:r>
          </w:p>
          <w:p w:rsidR="00845E09" w:rsidRPr="00B70BA8" w:rsidRDefault="00B70BA8" w:rsidP="00937402">
            <w:pPr>
              <w:pStyle w:val="a3"/>
              <w:numPr>
                <w:ilvl w:val="0"/>
                <w:numId w:val="5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而在活動二中，討論了一般家庭食譜中慣用的食材組合，讓學生能夠意識到原來食材之間還有很多新的搭配方式，這激發了不同</w:t>
            </w:r>
            <w:r w:rsidRPr="00B70BA8">
              <w:rPr>
                <w:rFonts w:eastAsia="標楷體" w:hAnsi="標楷體" w:hint="eastAsia"/>
                <w:noProof/>
              </w:rPr>
              <w:t>的創造</w:t>
            </w:r>
            <w:r>
              <w:rPr>
                <w:rFonts w:eastAsia="標楷體" w:hAnsi="標楷體" w:hint="eastAsia"/>
                <w:noProof/>
              </w:rPr>
              <w:t>力。透過上台分享，</w:t>
            </w:r>
            <w:r w:rsidRPr="00B70BA8">
              <w:rPr>
                <w:rFonts w:eastAsia="標楷體" w:hAnsi="標楷體" w:hint="eastAsia"/>
                <w:noProof/>
              </w:rPr>
              <w:t>不僅可以展示自己的成果，還可以從其他小組的分享中學習到更多新的想法和觀點。</w:t>
            </w:r>
            <w:r>
              <w:rPr>
                <w:rFonts w:eastAsia="標楷體" w:hAnsi="標楷體" w:hint="eastAsia"/>
                <w:noProof/>
              </w:rPr>
              <w:t>讓他們</w:t>
            </w:r>
            <w:r w:rsidRPr="00B70BA8">
              <w:rPr>
                <w:rFonts w:eastAsia="標楷體" w:hAnsi="標楷體" w:hint="eastAsia"/>
                <w:noProof/>
              </w:rPr>
              <w:t>更加瞭解了食材和料理</w:t>
            </w:r>
            <w:r w:rsidRPr="00B70BA8">
              <w:rPr>
                <w:rFonts w:eastAsia="標楷體" w:hAnsi="標楷體" w:hint="eastAsia"/>
                <w:noProof/>
              </w:rPr>
              <w:lastRenderedPageBreak/>
              <w:t>的世界，也提升了我們的合作和溝通能力。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</w:tcPr>
          <w:p w:rsidR="00B70BA8" w:rsidRPr="00B70BA8" w:rsidRDefault="00B26830" w:rsidP="00B70BA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lastRenderedPageBreak/>
              <w:t xml:space="preserve">1. </w:t>
            </w:r>
            <w:r w:rsidR="00B70BA8" w:rsidRPr="00B70BA8">
              <w:rPr>
                <w:rFonts w:eastAsia="標楷體" w:hAnsi="標楷體" w:hint="eastAsia"/>
                <w:noProof/>
              </w:rPr>
              <w:t>這次的活動</w:t>
            </w:r>
            <w:r w:rsidR="00B70BA8">
              <w:rPr>
                <w:rFonts w:eastAsia="標楷體" w:hAnsi="標楷體" w:hint="eastAsia"/>
                <w:noProof/>
              </w:rPr>
              <w:t>老師</w:t>
            </w:r>
            <w:r w:rsidR="00B70BA8" w:rsidRPr="00B70BA8">
              <w:rPr>
                <w:rFonts w:eastAsia="標楷體" w:hAnsi="標楷體" w:hint="eastAsia"/>
                <w:noProof/>
              </w:rPr>
              <w:t>注意到學生對於探索食材和料理的興趣和熱情，他們積極參與</w:t>
            </w:r>
            <w:r w:rsidR="00B70BA8">
              <w:rPr>
                <w:rFonts w:eastAsia="標楷體" w:hAnsi="標楷體" w:hint="eastAsia"/>
                <w:noProof/>
              </w:rPr>
              <w:t>了活動一和活動二，並展示出了豐富的創意和想法。透過這些活動，認識到了學生對於飲食文化的好奇心和求知欲，這讓老師</w:t>
            </w:r>
            <w:r w:rsidR="00B70BA8" w:rsidRPr="00B70BA8">
              <w:rPr>
                <w:rFonts w:eastAsia="標楷體" w:hAnsi="標楷體" w:hint="eastAsia"/>
                <w:noProof/>
              </w:rPr>
              <w:t>更加堅定了提倡跨學科教學的信念，將不同領域的知識和技能融合在一起，讓學生能夠全面發展。</w:t>
            </w:r>
          </w:p>
          <w:p w:rsidR="00B70BA8" w:rsidRPr="00B70BA8" w:rsidRDefault="00B26830" w:rsidP="00B70BA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2. </w:t>
            </w:r>
            <w:r w:rsidR="00B70BA8" w:rsidRPr="00B70BA8">
              <w:rPr>
                <w:rFonts w:eastAsia="標楷體" w:hAnsi="標楷體" w:hint="eastAsia"/>
                <w:noProof/>
              </w:rPr>
              <w:t>另外，這次活動也讓</w:t>
            </w:r>
            <w:r>
              <w:rPr>
                <w:rFonts w:eastAsia="標楷體" w:hAnsi="標楷體" w:hint="eastAsia"/>
                <w:noProof/>
              </w:rPr>
              <w:t>老師</w:t>
            </w:r>
            <w:r w:rsidR="00B70BA8" w:rsidRPr="00B70BA8">
              <w:rPr>
                <w:rFonts w:eastAsia="標楷體" w:hAnsi="標楷體" w:hint="eastAsia"/>
                <w:noProof/>
              </w:rPr>
              <w:t>意識到了學生的合作和溝通能力的重要性。在小</w:t>
            </w:r>
            <w:r>
              <w:rPr>
                <w:rFonts w:eastAsia="標楷體" w:hAnsi="標楷體" w:hint="eastAsia"/>
                <w:noProof/>
              </w:rPr>
              <w:t>組合作的過程中，學生學會了如何有效地與同伴合作，共同完成任務。老師</w:t>
            </w:r>
            <w:r w:rsidR="00B70BA8" w:rsidRPr="00B70BA8">
              <w:rPr>
                <w:rFonts w:eastAsia="標楷體" w:hAnsi="標楷體" w:hint="eastAsia"/>
                <w:noProof/>
              </w:rPr>
              <w:t>發現鼓勵學生分享他們的想法和成果，能夠激發更多的討論和交流，這有助於擴大他們</w:t>
            </w:r>
            <w:r w:rsidR="00B70BA8" w:rsidRPr="00B70BA8">
              <w:rPr>
                <w:rFonts w:eastAsia="標楷體" w:hAnsi="標楷體" w:hint="eastAsia"/>
                <w:noProof/>
              </w:rPr>
              <w:lastRenderedPageBreak/>
              <w:t>的視野和思維方式。</w:t>
            </w:r>
          </w:p>
          <w:p w:rsidR="00C62C71" w:rsidRPr="007B157A" w:rsidRDefault="00B26830" w:rsidP="00B2683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3.</w:t>
            </w:r>
            <w:r w:rsidR="00B70BA8" w:rsidRPr="00B70BA8">
              <w:rPr>
                <w:rFonts w:eastAsia="標楷體" w:hAnsi="標楷體" w:hint="eastAsia"/>
                <w:noProof/>
              </w:rPr>
              <w:t>最後，</w:t>
            </w:r>
            <w:r>
              <w:rPr>
                <w:rFonts w:eastAsia="標楷體" w:hAnsi="標楷體" w:hint="eastAsia"/>
                <w:noProof/>
              </w:rPr>
              <w:t>老師</w:t>
            </w:r>
            <w:r w:rsidR="00B70BA8" w:rsidRPr="00B70BA8">
              <w:rPr>
                <w:rFonts w:eastAsia="標楷體" w:hAnsi="標楷體" w:hint="eastAsia"/>
                <w:noProof/>
              </w:rPr>
              <w:t>也意識到了活動設計的重要性。活動一和活動二的連貫性和適度挑戰性，讓學生能夠在探索中不斷成長和進步。但也發現在活動設計中仍有改進的空</w:t>
            </w:r>
            <w:r>
              <w:rPr>
                <w:rFonts w:eastAsia="標楷體" w:hAnsi="標楷體" w:hint="eastAsia"/>
                <w:noProof/>
              </w:rPr>
              <w:t>間，例如更多的時間分配給學生討論和分享，以及更具體的指導和反饋，</w:t>
            </w:r>
            <w:r w:rsidR="00B70BA8" w:rsidRPr="00B70BA8">
              <w:rPr>
                <w:rFonts w:eastAsia="標楷體" w:hAnsi="標楷體" w:hint="eastAsia"/>
                <w:noProof/>
              </w:rPr>
              <w:t>以滿足學生的需求和提升他們的學習效果。</w:t>
            </w:r>
          </w:p>
        </w:tc>
      </w:tr>
    </w:tbl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lastRenderedPageBreak/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Pr="00265A5B" w:rsidRDefault="00265A5B" w:rsidP="00173CFC">
      <w:pPr>
        <w:rPr>
          <w:rStyle w:val="a9"/>
          <w:rFonts w:ascii="標楷體" w:eastAsia="標楷體" w:hAnsi="標楷體"/>
          <w:b w:val="0"/>
          <w:sz w:val="20"/>
          <w:szCs w:val="20"/>
        </w:rPr>
      </w:pPr>
      <w:r w:rsidRPr="00265A5B">
        <w:rPr>
          <w:rStyle w:val="a9"/>
          <w:rFonts w:ascii="標楷體" w:eastAsia="標楷體" w:hAnsi="標楷體" w:hint="eastAsia"/>
          <w:b w:val="0"/>
          <w:sz w:val="20"/>
          <w:szCs w:val="20"/>
        </w:rPr>
        <w:lastRenderedPageBreak/>
        <w:t>附件1</w:t>
      </w:r>
    </w:p>
    <w:p w:rsidR="00B26830" w:rsidRDefault="00B26830" w:rsidP="00B26830">
      <w:pPr>
        <w:rPr>
          <w:rFonts w:ascii="標楷體" w:eastAsia="標楷體" w:hAnsi="標楷體"/>
          <w:sz w:val="28"/>
          <w:szCs w:val="28"/>
        </w:rPr>
      </w:pPr>
      <w:r w:rsidRPr="00E7772C">
        <w:rPr>
          <w:rFonts w:ascii="標楷體" w:eastAsia="標楷體" w:hAnsi="標楷體" w:hint="eastAsia"/>
          <w:sz w:val="40"/>
          <w:szCs w:val="40"/>
        </w:rPr>
        <w:t>特色料理分析表</w:t>
      </w:r>
      <w:r>
        <w:rPr>
          <w:rFonts w:ascii="標楷體" w:eastAsia="標楷體" w:hAnsi="標楷體" w:hint="eastAsia"/>
          <w:sz w:val="40"/>
          <w:szCs w:val="40"/>
        </w:rPr>
        <w:t xml:space="preserve">  </w:t>
      </w:r>
      <w:r w:rsidR="00265A5B">
        <w:rPr>
          <w:rFonts w:ascii="標楷體" w:eastAsia="標楷體" w:hAnsi="標楷體" w:hint="eastAsia"/>
          <w:sz w:val="28"/>
          <w:szCs w:val="28"/>
        </w:rPr>
        <w:t>請搜尋一家喜歡的人氣餐廳，列出該餐廳的特</w:t>
      </w: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Pr="00FF156F">
        <w:rPr>
          <w:rFonts w:ascii="標楷體" w:eastAsia="標楷體" w:hAnsi="標楷體" w:hint="eastAsia"/>
          <w:sz w:val="28"/>
          <w:szCs w:val="28"/>
        </w:rPr>
        <w:t>班級:</w:t>
      </w:r>
      <w:r w:rsidRPr="00FF156F">
        <w:rPr>
          <w:rFonts w:ascii="標楷體" w:eastAsia="標楷體" w:hAnsi="標楷體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sz w:val="28"/>
          <w:szCs w:val="28"/>
        </w:rPr>
        <w:t>組員</w:t>
      </w:r>
      <w:r w:rsidRPr="00FF156F">
        <w:rPr>
          <w:rFonts w:ascii="標楷體" w:eastAsia="標楷體" w:hAnsi="標楷體" w:hint="eastAsia"/>
          <w:sz w:val="28"/>
          <w:szCs w:val="28"/>
        </w:rPr>
        <w:t>:</w:t>
      </w:r>
    </w:p>
    <w:p w:rsidR="00B26830" w:rsidRPr="00E7772C" w:rsidRDefault="00B26830" w:rsidP="00B26830">
      <w:pPr>
        <w:rPr>
          <w:rFonts w:ascii="標楷體" w:eastAsia="標楷體" w:hAnsi="標楷體"/>
          <w:sz w:val="32"/>
          <w:szCs w:val="32"/>
        </w:rPr>
      </w:pPr>
      <w:r w:rsidRPr="00E7772C">
        <w:rPr>
          <w:rFonts w:ascii="標楷體" w:eastAsia="標楷體" w:hAnsi="標楷體" w:hint="eastAsia"/>
          <w:sz w:val="32"/>
          <w:szCs w:val="32"/>
        </w:rPr>
        <w:t xml:space="preserve">餐廳名稱:  </w:t>
      </w:r>
      <w:r w:rsidRPr="00E7772C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</w:t>
      </w:r>
      <w:r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Pr="00E7772C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 w:rsidRPr="00E7772C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地點: </w:t>
      </w:r>
      <w:r>
        <w:rPr>
          <w:rFonts w:ascii="標楷體" w:eastAsia="標楷體" w:hAnsi="標楷體" w:hint="eastAsia"/>
          <w:sz w:val="32"/>
          <w:szCs w:val="32"/>
          <w:u w:val="single"/>
        </w:rPr>
        <w:t xml:space="preserve">           </w:t>
      </w:r>
      <w:r w:rsidRPr="00E7772C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 w:rsidRPr="00E7772C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B26830" w:rsidTr="008857E8">
        <w:trPr>
          <w:trHeight w:val="1135"/>
        </w:trPr>
        <w:tc>
          <w:tcPr>
            <w:tcW w:w="2122" w:type="dxa"/>
          </w:tcPr>
          <w:p w:rsidR="00B26830" w:rsidRPr="00E7772C" w:rsidRDefault="00B26830" w:rsidP="008857E8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7772C">
              <w:rPr>
                <w:rFonts w:ascii="標楷體" w:eastAsia="標楷體" w:hAnsi="標楷體" w:hint="eastAsia"/>
                <w:sz w:val="32"/>
                <w:szCs w:val="32"/>
              </w:rPr>
              <w:t>餐廳風格</w:t>
            </w:r>
          </w:p>
        </w:tc>
        <w:tc>
          <w:tcPr>
            <w:tcW w:w="833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26830" w:rsidTr="008857E8">
        <w:trPr>
          <w:trHeight w:val="1135"/>
        </w:trPr>
        <w:tc>
          <w:tcPr>
            <w:tcW w:w="2122" w:type="dxa"/>
          </w:tcPr>
          <w:p w:rsidR="00B26830" w:rsidRPr="00E7772C" w:rsidRDefault="00B26830" w:rsidP="008857E8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7772C">
              <w:rPr>
                <w:rFonts w:ascii="標楷體" w:eastAsia="標楷體" w:hAnsi="標楷體" w:hint="eastAsia"/>
                <w:sz w:val="32"/>
                <w:szCs w:val="32"/>
              </w:rPr>
              <w:t>口味特色</w:t>
            </w:r>
          </w:p>
        </w:tc>
        <w:tc>
          <w:tcPr>
            <w:tcW w:w="833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26830" w:rsidTr="008857E8">
        <w:trPr>
          <w:trHeight w:val="1135"/>
        </w:trPr>
        <w:tc>
          <w:tcPr>
            <w:tcW w:w="2122" w:type="dxa"/>
          </w:tcPr>
          <w:p w:rsidR="00B26830" w:rsidRPr="00E7772C" w:rsidRDefault="00B26830" w:rsidP="008857E8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7772C">
              <w:rPr>
                <w:rFonts w:ascii="標楷體" w:eastAsia="標楷體" w:hAnsi="標楷體" w:hint="eastAsia"/>
                <w:sz w:val="32"/>
                <w:szCs w:val="32"/>
              </w:rPr>
              <w:t>菜式介紹</w:t>
            </w:r>
          </w:p>
        </w:tc>
        <w:tc>
          <w:tcPr>
            <w:tcW w:w="833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26830" w:rsidTr="008857E8">
        <w:trPr>
          <w:trHeight w:val="1135"/>
        </w:trPr>
        <w:tc>
          <w:tcPr>
            <w:tcW w:w="2122" w:type="dxa"/>
          </w:tcPr>
          <w:p w:rsidR="00B26830" w:rsidRPr="00E7772C" w:rsidRDefault="00B26830" w:rsidP="008857E8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7772C">
              <w:rPr>
                <w:rFonts w:ascii="標楷體" w:eastAsia="標楷體" w:hAnsi="標楷體" w:hint="eastAsia"/>
                <w:sz w:val="32"/>
                <w:szCs w:val="32"/>
              </w:rPr>
              <w:t>餐點價格</w:t>
            </w:r>
          </w:p>
        </w:tc>
        <w:tc>
          <w:tcPr>
            <w:tcW w:w="833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26830" w:rsidTr="008857E8">
        <w:trPr>
          <w:trHeight w:val="1135"/>
        </w:trPr>
        <w:tc>
          <w:tcPr>
            <w:tcW w:w="2122" w:type="dxa"/>
          </w:tcPr>
          <w:p w:rsidR="00B26830" w:rsidRPr="00E7772C" w:rsidRDefault="00B26830" w:rsidP="008857E8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7772C">
              <w:rPr>
                <w:rFonts w:ascii="標楷體" w:eastAsia="標楷體" w:hAnsi="標楷體" w:hint="eastAsia"/>
                <w:sz w:val="32"/>
                <w:szCs w:val="32"/>
              </w:rPr>
              <w:t>季節性變化</w:t>
            </w:r>
          </w:p>
        </w:tc>
        <w:tc>
          <w:tcPr>
            <w:tcW w:w="833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26830" w:rsidTr="008857E8">
        <w:trPr>
          <w:trHeight w:val="1135"/>
        </w:trPr>
        <w:tc>
          <w:tcPr>
            <w:tcW w:w="2122" w:type="dxa"/>
          </w:tcPr>
          <w:p w:rsidR="00B26830" w:rsidRPr="00E7772C" w:rsidRDefault="00B26830" w:rsidP="008857E8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7772C">
              <w:rPr>
                <w:rFonts w:ascii="標楷體" w:eastAsia="標楷體" w:hAnsi="標楷體" w:hint="eastAsia"/>
                <w:sz w:val="32"/>
                <w:szCs w:val="32"/>
              </w:rPr>
              <w:t>顧客評價</w:t>
            </w:r>
          </w:p>
        </w:tc>
        <w:tc>
          <w:tcPr>
            <w:tcW w:w="833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26830" w:rsidTr="008857E8">
        <w:trPr>
          <w:trHeight w:val="1135"/>
        </w:trPr>
        <w:tc>
          <w:tcPr>
            <w:tcW w:w="2122" w:type="dxa"/>
          </w:tcPr>
          <w:p w:rsidR="00B26830" w:rsidRPr="00E7772C" w:rsidRDefault="00B26830" w:rsidP="008857E8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其他</w:t>
            </w:r>
          </w:p>
        </w:tc>
        <w:tc>
          <w:tcPr>
            <w:tcW w:w="833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B26830" w:rsidTr="008857E8">
        <w:trPr>
          <w:trHeight w:val="4564"/>
        </w:trPr>
        <w:tc>
          <w:tcPr>
            <w:tcW w:w="10456" w:type="dxa"/>
            <w:gridSpan w:val="2"/>
          </w:tcPr>
          <w:p w:rsidR="00B26830" w:rsidRPr="00E6643F" w:rsidRDefault="00B26830" w:rsidP="008857E8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E6643F">
              <w:rPr>
                <w:rFonts w:ascii="標楷體" w:eastAsia="標楷體" w:hAnsi="標楷體" w:hint="eastAsia"/>
                <w:sz w:val="32"/>
                <w:szCs w:val="32"/>
              </w:rPr>
              <w:t>畫畫看，餐廳的樣貌為何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:</w:t>
            </w:r>
          </w:p>
        </w:tc>
      </w:tr>
    </w:tbl>
    <w:p w:rsidR="00B26830" w:rsidRDefault="00265A5B" w:rsidP="00B26830">
      <w:pPr>
        <w:rPr>
          <w:rFonts w:ascii="標楷體" w:eastAsia="標楷體" w:hAnsi="標楷體"/>
          <w:sz w:val="40"/>
          <w:szCs w:val="40"/>
        </w:rPr>
      </w:pPr>
      <w:r w:rsidRPr="00265A5B">
        <w:rPr>
          <w:rStyle w:val="a9"/>
          <w:rFonts w:ascii="標楷體" w:eastAsia="標楷體" w:hAnsi="標楷體" w:hint="eastAsia"/>
          <w:b w:val="0"/>
          <w:sz w:val="20"/>
          <w:szCs w:val="20"/>
        </w:rPr>
        <w:lastRenderedPageBreak/>
        <w:t>附件</w:t>
      </w:r>
      <w:r>
        <w:rPr>
          <w:rStyle w:val="a9"/>
          <w:rFonts w:ascii="標楷體" w:eastAsia="標楷體" w:hAnsi="標楷體" w:hint="eastAsia"/>
          <w:b w:val="0"/>
          <w:sz w:val="20"/>
          <w:szCs w:val="20"/>
        </w:rPr>
        <w:t>2</w:t>
      </w:r>
    </w:p>
    <w:p w:rsidR="00B26830" w:rsidRDefault="00B26830" w:rsidP="00B26830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40"/>
          <w:szCs w:val="40"/>
        </w:rPr>
        <w:t xml:space="preserve">食材組合的新意  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</w:t>
      </w:r>
    </w:p>
    <w:p w:rsidR="00B26830" w:rsidRDefault="00B26830" w:rsidP="00B26830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Pr="00FF156F">
        <w:rPr>
          <w:rFonts w:ascii="標楷體" w:eastAsia="標楷體" w:hAnsi="標楷體" w:hint="eastAsia"/>
          <w:sz w:val="28"/>
          <w:szCs w:val="28"/>
        </w:rPr>
        <w:t>班級:</w:t>
      </w:r>
      <w:r w:rsidRPr="00FF156F">
        <w:rPr>
          <w:rFonts w:ascii="標楷體" w:eastAsia="標楷體" w:hAnsi="標楷體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sz w:val="28"/>
          <w:szCs w:val="28"/>
        </w:rPr>
        <w:t>姓名</w:t>
      </w:r>
      <w:r w:rsidRPr="00FF156F">
        <w:rPr>
          <w:rFonts w:ascii="標楷體" w:eastAsia="標楷體" w:hAnsi="標楷體" w:hint="eastAsia"/>
          <w:sz w:val="28"/>
          <w:szCs w:val="28"/>
        </w:rPr>
        <w:t>:</w:t>
      </w:r>
    </w:p>
    <w:p w:rsidR="00B26830" w:rsidRDefault="00B26830" w:rsidP="00B2683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列出五道家庭食譜中常出現的菜色，並寫下使用的食材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B26830" w:rsidTr="008857E8">
        <w:trPr>
          <w:trHeight w:val="906"/>
        </w:trPr>
        <w:tc>
          <w:tcPr>
            <w:tcW w:w="2972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菜名</w:t>
            </w:r>
          </w:p>
        </w:tc>
        <w:tc>
          <w:tcPr>
            <w:tcW w:w="748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所用食材</w:t>
            </w:r>
          </w:p>
        </w:tc>
      </w:tr>
      <w:tr w:rsidR="00B26830" w:rsidTr="008857E8">
        <w:trPr>
          <w:trHeight w:val="906"/>
        </w:trPr>
        <w:tc>
          <w:tcPr>
            <w:tcW w:w="2972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48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6830" w:rsidTr="008857E8">
        <w:trPr>
          <w:trHeight w:val="906"/>
        </w:trPr>
        <w:tc>
          <w:tcPr>
            <w:tcW w:w="2972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48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6830" w:rsidTr="008857E8">
        <w:trPr>
          <w:trHeight w:val="906"/>
        </w:trPr>
        <w:tc>
          <w:tcPr>
            <w:tcW w:w="2972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48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6830" w:rsidTr="008857E8">
        <w:trPr>
          <w:trHeight w:val="906"/>
        </w:trPr>
        <w:tc>
          <w:tcPr>
            <w:tcW w:w="2972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48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6830" w:rsidTr="008857E8">
        <w:trPr>
          <w:trHeight w:val="906"/>
        </w:trPr>
        <w:tc>
          <w:tcPr>
            <w:tcW w:w="2972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48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B26830" w:rsidRDefault="00B26830" w:rsidP="00B26830">
      <w:pPr>
        <w:rPr>
          <w:rFonts w:ascii="標楷體" w:eastAsia="標楷體" w:hAnsi="標楷體"/>
          <w:sz w:val="28"/>
          <w:szCs w:val="28"/>
        </w:rPr>
      </w:pPr>
    </w:p>
    <w:p w:rsidR="00B26830" w:rsidRDefault="00B26830" w:rsidP="00B2683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利用上面出現的食材，或利用不同的烹調方式，重新組合出新的菜色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792"/>
        <w:gridCol w:w="2664"/>
      </w:tblGrid>
      <w:tr w:rsidR="00B26830" w:rsidTr="008857E8">
        <w:tc>
          <w:tcPr>
            <w:tcW w:w="7792" w:type="dxa"/>
          </w:tcPr>
          <w:p w:rsidR="00B26830" w:rsidRPr="00F60AC2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所用食材</w:t>
            </w:r>
          </w:p>
        </w:tc>
        <w:tc>
          <w:tcPr>
            <w:tcW w:w="266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新菜名</w:t>
            </w:r>
          </w:p>
        </w:tc>
      </w:tr>
      <w:tr w:rsidR="00B26830" w:rsidTr="008857E8">
        <w:trPr>
          <w:trHeight w:val="1484"/>
        </w:trPr>
        <w:tc>
          <w:tcPr>
            <w:tcW w:w="7792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6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6830" w:rsidTr="008857E8">
        <w:trPr>
          <w:trHeight w:val="1764"/>
        </w:trPr>
        <w:tc>
          <w:tcPr>
            <w:tcW w:w="7792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6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6830" w:rsidTr="008857E8">
        <w:trPr>
          <w:trHeight w:val="1332"/>
        </w:trPr>
        <w:tc>
          <w:tcPr>
            <w:tcW w:w="7792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64" w:type="dxa"/>
          </w:tcPr>
          <w:p w:rsidR="00B26830" w:rsidRDefault="00B26830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173CFC" w:rsidRDefault="00173CFC" w:rsidP="00173CFC">
      <w:pPr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5976A8" w:rsidRPr="001E0DCE" w:rsidRDefault="005976A8" w:rsidP="005976A8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:rsidR="005976A8" w:rsidRPr="00240BE3" w:rsidRDefault="00240BE3" w:rsidP="00240BE3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一、</w:t>
      </w:r>
      <w:r w:rsidR="005976A8" w:rsidRPr="00240BE3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5976A8" w:rsidRPr="001C5B7D" w:rsidTr="00352DA4">
        <w:trPr>
          <w:trHeight w:val="431"/>
        </w:trPr>
        <w:tc>
          <w:tcPr>
            <w:tcW w:w="12480" w:type="dxa"/>
          </w:tcPr>
          <w:p w:rsidR="00AF7206" w:rsidRDefault="00AF7206" w:rsidP="006A286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AD05A2">
              <w:rPr>
                <w:rFonts w:ascii="標楷體" w:eastAsia="標楷體" w:hAnsi="標楷體" w:cs="標楷體" w:hint="eastAsia"/>
              </w:rPr>
              <w:t>教學著重於培養學生的實用能力，餐桌禮儀是其中不可或缺的一環。透過教授適當的用語和行為，</w:t>
            </w:r>
          </w:p>
          <w:p w:rsidR="00AF7206" w:rsidRDefault="00AF7206" w:rsidP="006A286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AD05A2">
              <w:rPr>
                <w:rFonts w:ascii="標楷體" w:eastAsia="標楷體" w:hAnsi="標楷體" w:cs="標楷體" w:hint="eastAsia"/>
              </w:rPr>
              <w:t>學生能夠在用餐時表現得自信得體。教學理念包括向學生介紹基本用餐禮儀，如進食時的姿勢、使用</w:t>
            </w:r>
          </w:p>
          <w:p w:rsidR="00AF7206" w:rsidRDefault="00AF7206" w:rsidP="006A286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AD05A2">
              <w:rPr>
                <w:rFonts w:ascii="標楷體" w:eastAsia="標楷體" w:hAnsi="標楷體" w:cs="標楷體" w:hint="eastAsia"/>
              </w:rPr>
              <w:t>餐具的方式，以及尊重他人的飲食習慣。透過實際的模擬和角色扮演，學生能夠在互動中學習，提升</w:t>
            </w:r>
          </w:p>
          <w:p w:rsidR="005976A8" w:rsidRPr="00CA251D" w:rsidRDefault="00AF7206" w:rsidP="006A286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AD05A2">
              <w:rPr>
                <w:rFonts w:ascii="標楷體" w:eastAsia="標楷體" w:hAnsi="標楷體" w:cs="標楷體" w:hint="eastAsia"/>
              </w:rPr>
              <w:t>他們的社交技巧和文化素養。</w:t>
            </w:r>
          </w:p>
        </w:tc>
      </w:tr>
    </w:tbl>
    <w:p w:rsidR="005976A8" w:rsidRDefault="005976A8" w:rsidP="005976A8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813"/>
        <w:gridCol w:w="585"/>
        <w:gridCol w:w="2980"/>
        <w:gridCol w:w="376"/>
        <w:gridCol w:w="355"/>
        <w:gridCol w:w="827"/>
        <w:gridCol w:w="238"/>
        <w:gridCol w:w="208"/>
        <w:gridCol w:w="263"/>
        <w:gridCol w:w="3258"/>
        <w:gridCol w:w="6"/>
      </w:tblGrid>
      <w:tr w:rsidR="005976A8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5976A8" w:rsidRPr="001C5B7D" w:rsidTr="00352DA4">
              <w:trPr>
                <w:trHeight w:val="120"/>
              </w:trPr>
              <w:tc>
                <w:tcPr>
                  <w:tcW w:w="0" w:type="auto"/>
                </w:tcPr>
                <w:p w:rsidR="005976A8" w:rsidRPr="001C5B7D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5976A8" w:rsidRPr="001C5B7D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5976A8" w:rsidRPr="003E64E2" w:rsidRDefault="00F907B9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</w:t>
            </w:r>
            <w:r w:rsidR="005976A8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="00AF7206">
              <w:rPr>
                <w:rFonts w:eastAsia="標楷體" w:hAnsi="標楷體" w:hint="eastAsia"/>
                <w:noProof/>
              </w:rPr>
              <w:t>2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="00AF7206">
              <w:rPr>
                <w:rFonts w:eastAsia="標楷體" w:hAnsi="標楷體" w:hint="eastAsia"/>
                <w:noProof/>
              </w:rPr>
              <w:t>80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5976A8" w:rsidRPr="005066BF" w:rsidRDefault="00AF7206" w:rsidP="00352DA4">
            <w:pPr>
              <w:pStyle w:val="Default"/>
              <w:rPr>
                <w:sz w:val="23"/>
                <w:szCs w:val="23"/>
              </w:rPr>
            </w:pPr>
            <w:r w:rsidRPr="00E851F6">
              <w:rPr>
                <w:rFonts w:hAnsi="標楷體"/>
              </w:rPr>
              <w:t>餐桌禮儀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5976A8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F7206" w:rsidRPr="00E851F6" w:rsidRDefault="00AF7206" w:rsidP="00AF7206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綜合3c-III-1 尊重與關懷不同的族群，理解並欣賞多元文化。</w:t>
            </w:r>
          </w:p>
          <w:p w:rsidR="00AF7206" w:rsidRPr="00E851F6" w:rsidRDefault="00AF7206" w:rsidP="00AF7206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健體2b-Ⅲ-1 認同健康的生活規範、態度與價值觀。</w:t>
            </w:r>
          </w:p>
          <w:p w:rsidR="005976A8" w:rsidRPr="00F907B9" w:rsidRDefault="00AF7206" w:rsidP="00AF7206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國</w:t>
            </w:r>
            <w:r>
              <w:rPr>
                <w:rFonts w:ascii="標楷體" w:eastAsia="標楷體" w:hAnsi="標楷體" w:cs="標楷體"/>
              </w:rPr>
              <w:t xml:space="preserve"> E</w:t>
            </w:r>
            <w:r>
              <w:rPr>
                <w:rFonts w:ascii="標楷體" w:eastAsia="標楷體" w:hAnsi="標楷體" w:cs="標楷體" w:hint="eastAsia"/>
              </w:rPr>
              <w:t>5</w:t>
            </w:r>
            <w:r w:rsidRPr="00E851F6">
              <w:rPr>
                <w:rFonts w:ascii="標楷體" w:eastAsia="標楷體" w:hAnsi="標楷體" w:cs="標楷體"/>
              </w:rPr>
              <w:t>了解國際文化的多樣性。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:rsidR="00F907B9" w:rsidRPr="00DB2675" w:rsidRDefault="00F907B9" w:rsidP="00F907B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DB2675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總綱:</w:t>
            </w:r>
          </w:p>
          <w:p w:rsidR="00AF7206" w:rsidRPr="0086080A" w:rsidRDefault="00AF7206" w:rsidP="00AF7206">
            <w:pPr>
              <w:rPr>
                <w:rFonts w:ascii="標楷體" w:eastAsia="標楷體" w:hAnsi="標楷體" w:cs="標楷體"/>
              </w:rPr>
            </w:pPr>
            <w:r w:rsidRPr="0086080A">
              <w:rPr>
                <w:rFonts w:ascii="標楷體" w:eastAsia="標楷體" w:hAnsi="標楷體" w:cs="標楷體"/>
              </w:rPr>
              <w:t>E-A2 具備探索問題的思考能力，並透過體驗與實踐處理日常生活問題。</w:t>
            </w:r>
          </w:p>
          <w:p w:rsidR="00AF7206" w:rsidRPr="0086080A" w:rsidRDefault="00AF7206" w:rsidP="00AF7206">
            <w:pPr>
              <w:rPr>
                <w:rFonts w:ascii="標楷體" w:eastAsia="標楷體" w:hAnsi="標楷體" w:cs="標楷體"/>
              </w:rPr>
            </w:pPr>
            <w:r w:rsidRPr="0086080A">
              <w:rPr>
                <w:rFonts w:ascii="標楷體" w:eastAsia="標楷體" w:hAnsi="標楷體" w:cs="標楷體"/>
              </w:rPr>
              <w:t xml:space="preserve">E-B2 具備科技與資訊應用的基本素養，並理解各類媒體內容的意義與影響。 </w:t>
            </w:r>
          </w:p>
          <w:p w:rsidR="00AF7206" w:rsidRDefault="00AF7206" w:rsidP="00AF720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86080A">
              <w:rPr>
                <w:rFonts w:ascii="標楷體" w:eastAsia="標楷體" w:hAnsi="標楷體" w:cs="標楷體"/>
              </w:rPr>
              <w:t>E-C2 具備理解他人感受，樂於與人互動，並與團隊成員合作之素養。</w:t>
            </w:r>
          </w:p>
          <w:p w:rsidR="00F907B9" w:rsidRPr="00DB2675" w:rsidRDefault="00F907B9" w:rsidP="00AF720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DB2675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領綱:</w:t>
            </w:r>
          </w:p>
          <w:p w:rsidR="00AF7206" w:rsidRPr="0086080A" w:rsidRDefault="00AF7206" w:rsidP="00AF7206">
            <w:pPr>
              <w:jc w:val="both"/>
              <w:rPr>
                <w:rFonts w:ascii="標楷體" w:eastAsia="標楷體" w:hAnsi="標楷體" w:cs="標楷體"/>
              </w:rPr>
            </w:pPr>
            <w:r w:rsidRPr="0086080A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86080A">
              <w:rPr>
                <w:rFonts w:ascii="標楷體" w:eastAsia="標楷體" w:hAnsi="標楷體" w:cs="標楷體"/>
              </w:rPr>
              <w:t xml:space="preserve"> 探索學習方法，培養思考能力與自律負責的態度，並透過體驗與實踐解決日常生活問題。</w:t>
            </w:r>
          </w:p>
          <w:p w:rsidR="00AF7206" w:rsidRPr="0086080A" w:rsidRDefault="00AF7206" w:rsidP="00AF7206">
            <w:pPr>
              <w:jc w:val="both"/>
              <w:rPr>
                <w:rFonts w:ascii="標楷體" w:eastAsia="標楷體" w:hAnsi="標楷體" w:cs="標楷體"/>
              </w:rPr>
            </w:pPr>
            <w:r w:rsidRPr="0086080A">
              <w:rPr>
                <w:rFonts w:ascii="標楷體" w:eastAsia="標楷體" w:hAnsi="標楷體" w:cs="標楷體"/>
                <w:highlight w:val="yellow"/>
              </w:rPr>
              <w:t>健體-E-B2</w:t>
            </w:r>
            <w:r w:rsidRPr="0086080A">
              <w:rPr>
                <w:rFonts w:ascii="標楷體" w:eastAsia="標楷體" w:hAnsi="標楷體" w:cs="標楷體"/>
              </w:rPr>
              <w:t xml:space="preserve"> 具備應用體育與健康相關科技及資訊的基本素養</w:t>
            </w:r>
          </w:p>
          <w:p w:rsidR="00AF7206" w:rsidRPr="0086080A" w:rsidRDefault="00AF7206" w:rsidP="00AF7206">
            <w:pPr>
              <w:jc w:val="both"/>
              <w:rPr>
                <w:rFonts w:ascii="標楷體" w:eastAsia="標楷體" w:hAnsi="標楷體" w:cs="標楷體"/>
              </w:rPr>
            </w:pPr>
            <w:r w:rsidRPr="0086080A">
              <w:rPr>
                <w:rFonts w:ascii="標楷體" w:eastAsia="標楷體" w:hAnsi="標楷體" w:cs="標楷體"/>
              </w:rPr>
              <w:t>，並理解各類媒體刊載、報導有關體育與健康內容的意義與影響。</w:t>
            </w:r>
          </w:p>
          <w:p w:rsidR="005976A8" w:rsidRPr="00F907B9" w:rsidRDefault="00AF7206" w:rsidP="00AF7206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86080A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86080A">
              <w:rPr>
                <w:rFonts w:ascii="標楷體" w:eastAsia="標楷體" w:hAnsi="標楷體" w:cs="標楷體"/>
              </w:rPr>
              <w:t xml:space="preserve"> 理解他人感受，樂於與人互動，學習尊重他人，增進人際關係，與團隊成員合作達成團體目標。</w:t>
            </w:r>
          </w:p>
        </w:tc>
      </w:tr>
      <w:tr w:rsidR="005976A8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06" w:rsidRPr="00E851F6" w:rsidRDefault="00AF7206" w:rsidP="00AF7206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綜合Cc-III-3生活在不同文化中的經驗和感受。</w:t>
            </w:r>
          </w:p>
          <w:p w:rsidR="00AF7206" w:rsidRPr="00E851F6" w:rsidRDefault="00AF7206" w:rsidP="00AF7206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健體Ea-Ⅲ-1 個人的營養與熱量之需求。</w:t>
            </w: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  <w:u w:val="single"/>
              </w:rPr>
            </w:pPr>
            <w:r w:rsidRPr="005976A8">
              <w:rPr>
                <w:rFonts w:ascii="標楷體" w:eastAsia="標楷體" w:hAnsi="標楷體"/>
                <w:szCs w:val="24"/>
              </w:rPr>
              <w:t xml:space="preserve"> 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04034E" w:rsidRPr="003E64E2" w:rsidTr="00352DA4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034E" w:rsidRPr="005066BF" w:rsidRDefault="00211492" w:rsidP="00F907B9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eastAsia="標楷體" w:hAnsi="標楷體" w:hint="eastAsia"/>
                <w:noProof/>
              </w:rPr>
              <w:t>國際教育</w:t>
            </w:r>
            <w:r w:rsidR="007D70C6">
              <w:rPr>
                <w:rFonts w:eastAsia="標楷體" w:hAnsi="標楷體" w:hint="eastAsia"/>
                <w:noProof/>
              </w:rPr>
              <w:t>、資訊教育</w:t>
            </w:r>
          </w:p>
        </w:tc>
      </w:tr>
      <w:tr w:rsidR="0004034E" w:rsidRPr="003E64E2" w:rsidTr="00352DA4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7D70C6" w:rsidRDefault="007D70C6" w:rsidP="007D70C6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國</w:t>
            </w:r>
            <w:r>
              <w:rPr>
                <w:rFonts w:ascii="標楷體" w:eastAsia="標楷體" w:hAnsi="標楷體" w:cs="標楷體"/>
              </w:rPr>
              <w:t xml:space="preserve"> E</w:t>
            </w:r>
            <w:r>
              <w:rPr>
                <w:rFonts w:ascii="標楷體" w:eastAsia="標楷體" w:hAnsi="標楷體" w:cs="標楷體" w:hint="eastAsia"/>
              </w:rPr>
              <w:t>5</w:t>
            </w:r>
            <w:r w:rsidRPr="00E851F6">
              <w:rPr>
                <w:rFonts w:ascii="標楷體" w:eastAsia="標楷體" w:hAnsi="標楷體" w:cs="標楷體"/>
              </w:rPr>
              <w:t>了解國際文化的多樣性。</w:t>
            </w:r>
          </w:p>
          <w:p w:rsidR="007D70C6" w:rsidRPr="007D70C6" w:rsidRDefault="007D70C6" w:rsidP="007D70C6">
            <w:pPr>
              <w:jc w:val="both"/>
              <w:rPr>
                <w:rFonts w:ascii="標楷體" w:eastAsia="標楷體" w:hAnsi="標楷體" w:cs="標楷體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</w:tr>
      <w:tr w:rsidR="0004034E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04034E" w:rsidRPr="005066BF" w:rsidRDefault="00211492" w:rsidP="0004034E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健康與體育</w:t>
            </w:r>
            <w:r w:rsidR="0004034E">
              <w:rPr>
                <w:rFonts w:ascii="標楷體" w:eastAsia="標楷體" w:hAnsi="標楷體" w:hint="eastAsia"/>
                <w:sz w:val="23"/>
                <w:szCs w:val="23"/>
              </w:rPr>
              <w:t>、綜合活動</w:t>
            </w:r>
          </w:p>
        </w:tc>
      </w:tr>
      <w:tr w:rsidR="0004034E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04034E" w:rsidRPr="003E64E2" w:rsidRDefault="0004034E" w:rsidP="0004034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04034E" w:rsidRPr="001B78E2" w:rsidRDefault="0004034E" w:rsidP="0004034E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04034E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04034E" w:rsidRPr="003E64E2" w:rsidRDefault="0004034E" w:rsidP="0004034E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034E" w:rsidRPr="001B78E2" w:rsidRDefault="00C155CB" w:rsidP="00F907B9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04034E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04034E" w:rsidRPr="003E64E2" w:rsidRDefault="0004034E" w:rsidP="0004034E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034E" w:rsidRPr="00F907B9" w:rsidRDefault="00211492" w:rsidP="0004034E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eastAsia="標楷體" w:hAnsi="標楷體" w:hint="eastAsia"/>
                <w:noProof/>
              </w:rPr>
              <w:t>有一年翻土、種植蔬菜的經驗。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5976A8" w:rsidRPr="003E64E2" w:rsidTr="00352DA4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11492" w:rsidRPr="00E851F6" w:rsidRDefault="00211492" w:rsidP="00211492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E851F6">
              <w:rPr>
                <w:rFonts w:ascii="標楷體" w:eastAsia="標楷體" w:hAnsi="標楷體" w:cs="標楷體"/>
              </w:rPr>
              <w:t>)1.認識不同文化的餐桌禮儀，理解並欣賞其中之差異。(綜合3c-III-1綜合Cc-III-3)</w:t>
            </w:r>
          </w:p>
          <w:p w:rsidR="005976A8" w:rsidRPr="0004034E" w:rsidRDefault="00211492" w:rsidP="00211492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E851F6">
              <w:rPr>
                <w:rFonts w:ascii="標楷體" w:eastAsia="標楷體" w:hAnsi="標楷體" w:cs="標楷體"/>
              </w:rPr>
              <w:t>)2.餐桌禮儀目的是養成良好的用餐習慣、健康生活的態度並兼顧個人營養需求。(健體2b-Ⅲ-1健體Ea-Ⅲ-1</w:t>
            </w:r>
            <w:r w:rsidR="007D70C6">
              <w:rPr>
                <w:rFonts w:ascii="標楷體" w:eastAsia="標楷體" w:hAnsi="標楷體" w:cs="標楷體" w:hint="eastAsia"/>
              </w:rPr>
              <w:t>國E5</w:t>
            </w:r>
            <w:r w:rsidRPr="00E851F6">
              <w:rPr>
                <w:rFonts w:ascii="標楷體" w:eastAsia="標楷體" w:hAnsi="標楷體" w:cs="標楷體"/>
              </w:rPr>
              <w:t>)</w:t>
            </w:r>
          </w:p>
        </w:tc>
      </w:tr>
      <w:tr w:rsidR="005976A8" w:rsidRPr="003E64E2" w:rsidTr="00352DA4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5976A8" w:rsidRPr="003E64E2" w:rsidTr="00352DA4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5976A8" w:rsidRPr="003E64E2" w:rsidTr="00352DA4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5ECF" w:rsidRPr="0069778C" w:rsidRDefault="0004034E" w:rsidP="00315ECF">
            <w:pPr>
              <w:rPr>
                <w:rFonts w:ascii="標楷體" w:eastAsia="標楷體" w:hAnsi="標楷體"/>
              </w:rPr>
            </w:pPr>
            <w:r w:rsidRPr="0069778C">
              <w:rPr>
                <w:rFonts w:ascii="標楷體" w:eastAsia="標楷體" w:hAnsi="標楷體" w:hint="eastAsia"/>
              </w:rPr>
              <w:t>課程</w:t>
            </w:r>
            <w:r w:rsidRPr="0069778C">
              <w:rPr>
                <w:rFonts w:ascii="標楷體" w:eastAsia="標楷體" w:hAnsi="標楷體"/>
              </w:rPr>
              <w:t>一</w:t>
            </w:r>
          </w:p>
          <w:p w:rsidR="00211492" w:rsidRPr="0069778C" w:rsidRDefault="00266F9A" w:rsidP="00211492">
            <w:pPr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不同飲食文化</w:t>
            </w:r>
          </w:p>
          <w:p w:rsidR="00A23E26" w:rsidRPr="0069778C" w:rsidRDefault="00266F9A" w:rsidP="00937402">
            <w:pPr>
              <w:pStyle w:val="a3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老師提供幾個不同國家的</w:t>
            </w:r>
            <w:r w:rsidR="00211492" w:rsidRPr="0069778C">
              <w:rPr>
                <w:rFonts w:ascii="標楷體" w:eastAsia="標楷體" w:hAnsi="標楷體" w:cs="標楷體"/>
              </w:rPr>
              <w:t>餐桌禮儀</w:t>
            </w:r>
            <w:r w:rsidRPr="0069778C">
              <w:rPr>
                <w:rFonts w:ascii="標楷體" w:eastAsia="標楷體" w:hAnsi="標楷體" w:cs="標楷體" w:hint="eastAsia"/>
              </w:rPr>
              <w:t>影片供學生觀賞，接著由學生上網搜尋其他不同國家</w:t>
            </w:r>
            <w:r w:rsidR="00211492" w:rsidRPr="0069778C">
              <w:rPr>
                <w:rFonts w:ascii="標楷體" w:eastAsia="標楷體" w:hAnsi="標楷體" w:cs="標楷體"/>
              </w:rPr>
              <w:t>。</w:t>
            </w:r>
          </w:p>
          <w:p w:rsidR="00694A53" w:rsidRPr="0069778C" w:rsidRDefault="00694A53" w:rsidP="00694A53">
            <w:pPr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韓國:</w:t>
            </w:r>
            <w:r w:rsidRPr="0069778C">
              <w:rPr>
                <w:rFonts w:ascii="標楷體" w:eastAsia="標楷體" w:hAnsi="標楷體"/>
              </w:rPr>
              <w:t xml:space="preserve"> </w:t>
            </w:r>
            <w:r w:rsidRPr="0069778C">
              <w:rPr>
                <w:rFonts w:ascii="標楷體" w:eastAsia="標楷體" w:hAnsi="標楷體" w:cs="標楷體"/>
              </w:rPr>
              <w:t>https://www.youtube.com/watch?v=GVTW1K0KcyM</w:t>
            </w:r>
          </w:p>
          <w:p w:rsidR="00694A53" w:rsidRPr="0069778C" w:rsidRDefault="00694A53" w:rsidP="00694A53">
            <w:pPr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中國餐具及禮儀</w:t>
            </w:r>
            <w:r w:rsidRPr="0069778C">
              <w:rPr>
                <w:rFonts w:ascii="標楷體" w:eastAsia="標楷體" w:hAnsi="標楷體" w:cs="標楷體"/>
              </w:rPr>
              <w:t>https://www.youtube.com/watch?v=mygv1FfEGaE&amp;list=</w:t>
            </w:r>
            <w:r w:rsidRPr="0069778C">
              <w:rPr>
                <w:rFonts w:ascii="標楷體" w:eastAsia="標楷體" w:hAnsi="標楷體"/>
              </w:rPr>
              <w:t xml:space="preserve"> </w:t>
            </w:r>
            <w:r w:rsidRPr="0069778C">
              <w:rPr>
                <w:rFonts w:ascii="標楷體" w:eastAsia="標楷體" w:hAnsi="標楷體" w:cs="標楷體"/>
              </w:rPr>
              <w:t>PLZacMcu16helfS2KCeGRyuctpmmwDBCLU&amp;index=6</w:t>
            </w:r>
          </w:p>
          <w:p w:rsidR="00694A53" w:rsidRPr="0069778C" w:rsidRDefault="00694A53" w:rsidP="00694A53">
            <w:pPr>
              <w:rPr>
                <w:rFonts w:ascii="標楷體" w:eastAsia="標楷體" w:hAnsi="標楷體"/>
                <w:noProof/>
                <w:u w:val="single"/>
              </w:rPr>
            </w:pPr>
            <w:r w:rsidRPr="0069778C">
              <w:rPr>
                <w:rFonts w:ascii="標楷體" w:eastAsia="標楷體" w:hAnsi="標楷體" w:cs="標楷體" w:hint="eastAsia"/>
              </w:rPr>
              <w:t>西餐餐具及禮儀</w:t>
            </w:r>
            <w:hyperlink r:id="rId7" w:history="1">
              <w:r w:rsidRPr="0069778C">
                <w:rPr>
                  <w:rStyle w:val="af3"/>
                  <w:rFonts w:ascii="標楷體" w:eastAsia="標楷體" w:hAnsi="標楷體"/>
                  <w:noProof/>
                </w:rPr>
                <w:t>https://www.youtube.com/watch?v=0bjfzEee58I&amp;list=PLZacMcu</w:t>
              </w:r>
            </w:hyperlink>
          </w:p>
          <w:p w:rsidR="00694A53" w:rsidRPr="0069778C" w:rsidRDefault="00694A53" w:rsidP="00694A53">
            <w:pPr>
              <w:rPr>
                <w:rFonts w:ascii="標楷體" w:eastAsia="標楷體" w:hAnsi="標楷體"/>
                <w:noProof/>
                <w:u w:val="single"/>
              </w:rPr>
            </w:pPr>
            <w:r w:rsidRPr="0069778C">
              <w:rPr>
                <w:rFonts w:ascii="標楷體" w:eastAsia="標楷體" w:hAnsi="標楷體"/>
                <w:noProof/>
                <w:u w:val="single"/>
              </w:rPr>
              <w:t>16helfS2KCeGRyuctpmmwDBCLU&amp;index=7</w:t>
            </w:r>
          </w:p>
          <w:p w:rsidR="00694A53" w:rsidRPr="0069778C" w:rsidRDefault="00694A53" w:rsidP="00694A53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</w:rPr>
            </w:pPr>
          </w:p>
          <w:p w:rsidR="00694A53" w:rsidRPr="0069778C" w:rsidRDefault="00694A53" w:rsidP="00937402">
            <w:pPr>
              <w:pStyle w:val="a3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學生完成學習單之後，上台做分享所紀錄的內容。</w:t>
            </w:r>
          </w:p>
          <w:p w:rsidR="00211492" w:rsidRPr="0069778C" w:rsidRDefault="00211492" w:rsidP="00937402">
            <w:pPr>
              <w:pStyle w:val="a3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/>
              </w:rPr>
              <w:t>餐桌禮儀形成的原因以及流傳至今的理由。</w:t>
            </w:r>
          </w:p>
          <w:p w:rsidR="00804C92" w:rsidRPr="0069778C" w:rsidRDefault="00A23E26" w:rsidP="00804C92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先由學生說說看，接著老師再介紹</w:t>
            </w:r>
            <w:r w:rsidRPr="0069778C">
              <w:rPr>
                <w:rFonts w:ascii="標楷體" w:eastAsia="標楷體" w:hAnsi="標楷體" w:cs="標楷體"/>
              </w:rPr>
              <w:t>餐桌禮儀形成的原因以及流傳至今的理由</w:t>
            </w:r>
            <w:r w:rsidRPr="0069778C">
              <w:rPr>
                <w:rFonts w:ascii="標楷體" w:eastAsia="標楷體" w:hAnsi="標楷體" w:cs="標楷體" w:hint="eastAsia"/>
              </w:rPr>
              <w:t>:</w:t>
            </w:r>
          </w:p>
          <w:p w:rsidR="00804C92" w:rsidRPr="0069778C" w:rsidRDefault="00A23E26" w:rsidP="00A23E26">
            <w:pPr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a</w:t>
            </w:r>
            <w:r w:rsidRPr="0069778C">
              <w:rPr>
                <w:rFonts w:ascii="標楷體" w:eastAsia="標楷體" w:hAnsi="標楷體" w:cs="標楷體"/>
              </w:rPr>
              <w:t>.</w:t>
            </w:r>
            <w:r w:rsidR="00804C92" w:rsidRPr="0069778C">
              <w:rPr>
                <w:rFonts w:ascii="標楷體" w:eastAsia="標楷體" w:hAnsi="標楷體" w:cs="標楷體" w:hint="eastAsia"/>
              </w:rPr>
              <w:t>社會秩序和文明進步：餐桌禮儀的形成與社會秩序和文明進步密切相關。隨著社會的發展，人們開始意識到保持用餐場合的秩序和禮貌是社會文明的體現，因此逐漸形成了各種餐桌禮儀。</w:t>
            </w:r>
          </w:p>
          <w:p w:rsidR="00804C92" w:rsidRPr="0069778C" w:rsidRDefault="00804C92" w:rsidP="00804C92">
            <w:pPr>
              <w:pStyle w:val="a3"/>
              <w:jc w:val="both"/>
              <w:rPr>
                <w:rFonts w:ascii="標楷體" w:eastAsia="標楷體" w:hAnsi="標楷體" w:cs="標楷體"/>
              </w:rPr>
            </w:pPr>
          </w:p>
          <w:p w:rsidR="00804C92" w:rsidRPr="0069778C" w:rsidRDefault="00A23E26" w:rsidP="00A23E26">
            <w:pPr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b</w:t>
            </w:r>
            <w:r w:rsidRPr="0069778C">
              <w:rPr>
                <w:rFonts w:ascii="標楷體" w:eastAsia="標楷體" w:hAnsi="標楷體" w:cs="標楷體"/>
              </w:rPr>
              <w:t>.</w:t>
            </w:r>
            <w:r w:rsidR="00804C92" w:rsidRPr="0069778C">
              <w:rPr>
                <w:rFonts w:ascii="標楷體" w:eastAsia="標楷體" w:hAnsi="標楷體" w:cs="標楷體" w:hint="eastAsia"/>
              </w:rPr>
              <w:t>表達尊重和感恩：餐桌禮儀的一個重要目的是表達對主人和食物的尊重和感恩之情。通過遵守用餐禮儀，人們可以表達對主人的感謝，同時也尊重食物的來源和價值。</w:t>
            </w:r>
          </w:p>
          <w:p w:rsidR="00804C92" w:rsidRPr="0069778C" w:rsidRDefault="00804C92" w:rsidP="00804C92">
            <w:pPr>
              <w:pStyle w:val="a3"/>
              <w:jc w:val="both"/>
              <w:rPr>
                <w:rFonts w:ascii="標楷體" w:eastAsia="標楷體" w:hAnsi="標楷體" w:cs="標楷體"/>
              </w:rPr>
            </w:pPr>
          </w:p>
          <w:p w:rsidR="00804C92" w:rsidRPr="0069778C" w:rsidRDefault="00A23E26" w:rsidP="00A23E26">
            <w:pPr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c</w:t>
            </w:r>
            <w:r w:rsidRPr="0069778C">
              <w:rPr>
                <w:rFonts w:ascii="標楷體" w:eastAsia="標楷體" w:hAnsi="標楷體" w:cs="標楷體"/>
              </w:rPr>
              <w:t>.</w:t>
            </w:r>
            <w:r w:rsidR="00804C92" w:rsidRPr="0069778C">
              <w:rPr>
                <w:rFonts w:ascii="標楷體" w:eastAsia="標楷體" w:hAnsi="標楷體" w:cs="標楷體" w:hint="eastAsia"/>
              </w:rPr>
              <w:t>維護社交關係：用餐是人們社交互動的重要場合之一，遵守餐桌禮儀有助於維護社交關係的和諧。合適的用餐禮儀可以讓人們感受到尊重和關懷，加強彼此之間的情感聯繫。</w:t>
            </w:r>
          </w:p>
          <w:p w:rsidR="00804C92" w:rsidRPr="0069778C" w:rsidRDefault="00804C92" w:rsidP="00804C92">
            <w:pPr>
              <w:pStyle w:val="a3"/>
              <w:jc w:val="both"/>
              <w:rPr>
                <w:rFonts w:ascii="標楷體" w:eastAsia="標楷體" w:hAnsi="標楷體" w:cs="標楷體"/>
              </w:rPr>
            </w:pPr>
          </w:p>
          <w:p w:rsidR="00804C92" w:rsidRPr="0069778C" w:rsidRDefault="00A23E26" w:rsidP="00A23E26">
            <w:pPr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d</w:t>
            </w:r>
            <w:r w:rsidRPr="0069778C">
              <w:rPr>
                <w:rFonts w:ascii="標楷體" w:eastAsia="標楷體" w:hAnsi="標楷體" w:cs="標楷體"/>
              </w:rPr>
              <w:t>.</w:t>
            </w:r>
            <w:r w:rsidR="00804C92" w:rsidRPr="0069778C">
              <w:rPr>
                <w:rFonts w:ascii="標楷體" w:eastAsia="標楷體" w:hAnsi="標楷體" w:cs="標楷體" w:hint="eastAsia"/>
              </w:rPr>
              <w:t>教育和傳承價值觀：餐桌禮儀是一種社會文化的傳承和教育方式，通過遵守餐桌禮儀，人們能夠學習到尊重他人、感恩食物、待人有禮等價值觀，並將這些價值觀傳承給下一代。</w:t>
            </w:r>
          </w:p>
          <w:p w:rsidR="00804C92" w:rsidRPr="0069778C" w:rsidRDefault="00804C92" w:rsidP="00804C92">
            <w:pPr>
              <w:pStyle w:val="a3"/>
              <w:jc w:val="both"/>
              <w:rPr>
                <w:rFonts w:ascii="標楷體" w:eastAsia="標楷體" w:hAnsi="標楷體" w:cs="標楷體"/>
              </w:rPr>
            </w:pPr>
          </w:p>
          <w:p w:rsidR="00804C92" w:rsidRPr="0069778C" w:rsidRDefault="00804C92" w:rsidP="00804C92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總的來說，餐桌禮儀的形成和流傳至今的理由是多方面的，它不僅體現了社會文明的進步和人們對禮貌和秩序的追求，同時也反映了人們對社交關係和價值觀的重視。透過遵守餐桌禮儀，</w:t>
            </w:r>
            <w:r w:rsidRPr="0069778C">
              <w:rPr>
                <w:rFonts w:ascii="標楷體" w:eastAsia="標楷體" w:hAnsi="標楷體" w:cs="標楷體" w:hint="eastAsia"/>
              </w:rPr>
              <w:lastRenderedPageBreak/>
              <w:t>人們能夠建立和諧愉悅的用餐環境，促進社會文明的發展和人與人之間的情感交流。</w:t>
            </w:r>
          </w:p>
          <w:p w:rsidR="00211492" w:rsidRPr="0069778C" w:rsidRDefault="0069778C" w:rsidP="0069778C">
            <w:pPr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hint="eastAsia"/>
              </w:rPr>
              <w:t>課程二</w:t>
            </w:r>
            <w:r w:rsidR="00211492" w:rsidRPr="0069778C">
              <w:rPr>
                <w:rFonts w:ascii="標楷體" w:eastAsia="標楷體" w:hAnsi="標楷體" w:cs="標楷體"/>
              </w:rPr>
              <w:t>:用餐習慣之優與劣</w:t>
            </w:r>
          </w:p>
          <w:p w:rsidR="0069778C" w:rsidRPr="0069778C" w:rsidRDefault="0069778C" w:rsidP="0069778C">
            <w:pPr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1.老師舉以下例子，讓學生先說說看，老師再說明</w:t>
            </w:r>
          </w:p>
          <w:p w:rsidR="0069778C" w:rsidRPr="0069778C" w:rsidRDefault="0069778C" w:rsidP="0069778C">
            <w:pPr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/>
              </w:rPr>
              <w:t>a.</w:t>
            </w:r>
            <w:r w:rsidRPr="0069778C">
              <w:rPr>
                <w:rFonts w:ascii="標楷體" w:eastAsia="標楷體" w:hAnsi="標楷體" w:cs="標楷體" w:hint="eastAsia"/>
              </w:rPr>
              <w:t>共享食物：</w:t>
            </w:r>
          </w:p>
          <w:p w:rsidR="0069778C" w:rsidRPr="0069778C" w:rsidRDefault="0069778C" w:rsidP="0069778C">
            <w:pPr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優點：增加了親密感和團結感，可以讓人們更好地互相交流和</w:t>
            </w:r>
          </w:p>
          <w:p w:rsidR="0069778C" w:rsidRPr="0069778C" w:rsidRDefault="0069778C" w:rsidP="0069778C">
            <w:pPr>
              <w:ind w:firstLineChars="300" w:firstLine="720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分享。</w:t>
            </w:r>
          </w:p>
          <w:p w:rsidR="0069778C" w:rsidRPr="0069778C" w:rsidRDefault="0069778C" w:rsidP="0069778C">
            <w:pPr>
              <w:ind w:left="720" w:hangingChars="300" w:hanging="720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劣勢：可能造成食物不平均分配或者衛生問題，尤其是在疾病傳播風險較高的情況下。</w:t>
            </w:r>
          </w:p>
          <w:p w:rsidR="0069778C" w:rsidRPr="0069778C" w:rsidRDefault="0069778C" w:rsidP="0069778C">
            <w:pPr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b</w:t>
            </w:r>
            <w:r w:rsidRPr="0069778C">
              <w:rPr>
                <w:rFonts w:ascii="標楷體" w:eastAsia="標楷體" w:hAnsi="標楷體" w:cs="標楷體"/>
              </w:rPr>
              <w:t>.</w:t>
            </w:r>
            <w:r w:rsidRPr="0069778C">
              <w:rPr>
                <w:rFonts w:ascii="標楷體" w:eastAsia="標楷體" w:hAnsi="標楷體" w:cs="標楷體" w:hint="eastAsia"/>
              </w:rPr>
              <w:t>清潔用餐環境：</w:t>
            </w:r>
          </w:p>
          <w:p w:rsidR="0069778C" w:rsidRPr="0069778C" w:rsidRDefault="0069778C" w:rsidP="0069778C">
            <w:pPr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優點：保持用餐環境的整潔，有助於食物的衛生和安全。</w:t>
            </w:r>
          </w:p>
          <w:p w:rsidR="0069778C" w:rsidRPr="0069778C" w:rsidRDefault="0069778C" w:rsidP="0069778C">
            <w:pPr>
              <w:ind w:left="720" w:hangingChars="300" w:hanging="720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劣勢：可能需要額外的時間和精力進行清潔，對於忙碌的家庭可能會帶來一定的負擔。</w:t>
            </w:r>
          </w:p>
          <w:p w:rsidR="0069778C" w:rsidRPr="0069778C" w:rsidRDefault="0069778C" w:rsidP="0069778C">
            <w:pPr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/>
              </w:rPr>
              <w:t>c.</w:t>
            </w:r>
            <w:r w:rsidRPr="0069778C">
              <w:rPr>
                <w:rFonts w:ascii="標楷體" w:eastAsia="標楷體" w:hAnsi="標楷體" w:cs="標楷體" w:hint="eastAsia"/>
              </w:rPr>
              <w:t>禮儀用具的使用：</w:t>
            </w:r>
          </w:p>
          <w:p w:rsidR="0069778C" w:rsidRPr="0069778C" w:rsidRDefault="0069778C" w:rsidP="0069778C">
            <w:pPr>
              <w:ind w:left="720" w:hangingChars="300" w:hanging="720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優點：使用禮儀用具如餐具、餐巾等，可以提升用餐的儀式感和文雅程度。</w:t>
            </w:r>
          </w:p>
          <w:p w:rsidR="0069778C" w:rsidRPr="0069778C" w:rsidRDefault="0069778C" w:rsidP="0069778C">
            <w:pPr>
              <w:ind w:left="720" w:hangingChars="300" w:hanging="720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劣勢：可能增加了清潔和保養禮儀用具的成本和麻煩，對於經濟條件較差的家庭可能會有所不便。</w:t>
            </w:r>
          </w:p>
          <w:p w:rsidR="0069778C" w:rsidRPr="0069778C" w:rsidRDefault="0069778C" w:rsidP="0069778C">
            <w:pPr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/>
              </w:rPr>
              <w:t>d.</w:t>
            </w:r>
            <w:r w:rsidRPr="0069778C">
              <w:rPr>
                <w:rFonts w:ascii="標楷體" w:eastAsia="標楷體" w:hAnsi="標楷體" w:cs="標楷體" w:hint="eastAsia"/>
              </w:rPr>
              <w:t>尊重食物：</w:t>
            </w:r>
          </w:p>
          <w:p w:rsidR="0069778C" w:rsidRPr="0069778C" w:rsidRDefault="0069778C" w:rsidP="0069778C">
            <w:pPr>
              <w:ind w:left="480" w:hangingChars="200" w:hanging="480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優點：鼓勵人們尊重食物的價值，減少浪費，有助於節約資源和保護環境。</w:t>
            </w:r>
          </w:p>
          <w:p w:rsidR="0069778C" w:rsidRPr="0069778C" w:rsidRDefault="0069778C" w:rsidP="0069778C">
            <w:pPr>
              <w:ind w:left="480" w:hangingChars="200" w:hanging="480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 w:hint="eastAsia"/>
              </w:rPr>
              <w:t>劣勢：可能會過於節儉而忽略了食物的味道和享受，導致食物品質的下降。</w:t>
            </w:r>
          </w:p>
          <w:p w:rsidR="0069778C" w:rsidRPr="0069778C" w:rsidRDefault="0069778C" w:rsidP="0069778C">
            <w:pPr>
              <w:ind w:left="480" w:hangingChars="200" w:hanging="480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/>
              </w:rPr>
              <w:t>2.</w:t>
            </w:r>
            <w:r w:rsidRPr="0069778C">
              <w:rPr>
                <w:rFonts w:ascii="標楷體" w:eastAsia="標楷體" w:hAnsi="標楷體" w:cs="標楷體" w:hint="eastAsia"/>
              </w:rPr>
              <w:t>利用學習單，讓學生查詢以下情形並寫下來:</w:t>
            </w:r>
          </w:p>
          <w:p w:rsidR="00211492" w:rsidRPr="0069778C" w:rsidRDefault="0069778C" w:rsidP="0069778C">
            <w:pPr>
              <w:ind w:firstLineChars="100" w:firstLine="240"/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/>
              </w:rPr>
              <w:t>a</w:t>
            </w:r>
            <w:r w:rsidR="00211492" w:rsidRPr="0069778C">
              <w:rPr>
                <w:rFonts w:ascii="標楷體" w:eastAsia="標楷體" w:hAnsi="標楷體" w:cs="標楷體"/>
              </w:rPr>
              <w:t>長幼有序的座位</w:t>
            </w:r>
          </w:p>
          <w:p w:rsidR="00211492" w:rsidRPr="0069778C" w:rsidRDefault="0069778C" w:rsidP="0069778C">
            <w:pPr>
              <w:ind w:firstLineChars="100" w:firstLine="240"/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/>
              </w:rPr>
              <w:t>b.</w:t>
            </w:r>
            <w:r w:rsidR="00211492" w:rsidRPr="0069778C">
              <w:rPr>
                <w:rFonts w:ascii="標楷體" w:eastAsia="標楷體" w:hAnsi="標楷體" w:cs="標楷體"/>
              </w:rPr>
              <w:t>輕聲細語</w:t>
            </w:r>
          </w:p>
          <w:p w:rsidR="00211492" w:rsidRPr="0069778C" w:rsidRDefault="0069778C" w:rsidP="0069778C">
            <w:pPr>
              <w:ind w:firstLineChars="100" w:firstLine="240"/>
              <w:jc w:val="both"/>
              <w:rPr>
                <w:rFonts w:ascii="標楷體" w:eastAsia="標楷體" w:hAnsi="標楷體" w:cs="標楷體"/>
              </w:rPr>
            </w:pPr>
            <w:r w:rsidRPr="0069778C">
              <w:rPr>
                <w:rFonts w:ascii="標楷體" w:eastAsia="標楷體" w:hAnsi="標楷體" w:cs="標楷體"/>
              </w:rPr>
              <w:t>c.</w:t>
            </w:r>
            <w:r w:rsidR="00211492" w:rsidRPr="0069778C">
              <w:rPr>
                <w:rFonts w:ascii="標楷體" w:eastAsia="標楷體" w:hAnsi="標楷體" w:cs="標楷體"/>
              </w:rPr>
              <w:t>敲碗為哪樁</w:t>
            </w:r>
          </w:p>
          <w:p w:rsidR="00211492" w:rsidRPr="0069778C" w:rsidRDefault="0069778C" w:rsidP="0069778C">
            <w:pPr>
              <w:ind w:firstLineChars="100" w:firstLine="240"/>
              <w:rPr>
                <w:rFonts w:ascii="標楷體" w:eastAsia="標楷體" w:hAnsi="標楷體"/>
              </w:rPr>
            </w:pPr>
            <w:r w:rsidRPr="0069778C">
              <w:rPr>
                <w:rFonts w:ascii="標楷體" w:eastAsia="標楷體" w:hAnsi="標楷體" w:cs="標楷體"/>
              </w:rPr>
              <w:t>d</w:t>
            </w:r>
            <w:r w:rsidR="00804C92" w:rsidRPr="0069778C">
              <w:rPr>
                <w:rFonts w:ascii="標楷體" w:eastAsia="標楷體" w:hAnsi="標楷體" w:cs="標楷體" w:hint="eastAsia"/>
              </w:rPr>
              <w:t>.</w:t>
            </w:r>
            <w:r w:rsidR="00211492" w:rsidRPr="0069778C">
              <w:rPr>
                <w:rFonts w:ascii="標楷體" w:eastAsia="標楷體" w:hAnsi="標楷體" w:cs="標楷體"/>
              </w:rPr>
              <w:t>筷子掉了……</w:t>
            </w:r>
          </w:p>
          <w:p w:rsidR="00776DAB" w:rsidRPr="0069778C" w:rsidRDefault="0069778C" w:rsidP="00776DAB">
            <w:pPr>
              <w:rPr>
                <w:rFonts w:ascii="標楷體" w:eastAsia="標楷體" w:hAnsi="標楷體"/>
              </w:rPr>
            </w:pPr>
            <w:r w:rsidRPr="0069778C">
              <w:rPr>
                <w:rFonts w:ascii="標楷體" w:eastAsia="標楷體" w:hAnsi="標楷體"/>
              </w:rPr>
              <w:t>3.</w:t>
            </w:r>
            <w:r w:rsidRPr="0069778C">
              <w:rPr>
                <w:rFonts w:ascii="標楷體" w:eastAsia="標楷體" w:hAnsi="標楷體" w:hint="eastAsia"/>
              </w:rPr>
              <w:t>老師補充</w:t>
            </w:r>
            <w:r w:rsidR="00776DAB">
              <w:rPr>
                <w:rFonts w:ascii="標楷體" w:eastAsia="標楷體" w:hAnsi="標楷體" w:hint="eastAsia"/>
              </w:rPr>
              <w:t>中國文化中</w:t>
            </w:r>
            <w:r w:rsidR="00776DAB" w:rsidRPr="0069778C">
              <w:rPr>
                <w:rFonts w:ascii="標楷體" w:eastAsia="標楷體" w:hAnsi="標楷體" w:hint="eastAsia"/>
              </w:rPr>
              <w:t>其他的用餐禮儀，例如：</w:t>
            </w:r>
          </w:p>
          <w:p w:rsidR="00776DAB" w:rsidRDefault="00776DAB" w:rsidP="006977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  <w:r>
              <w:rPr>
                <w:rFonts w:ascii="標楷體" w:eastAsia="標楷體" w:hAnsi="標楷體"/>
              </w:rPr>
              <w:t>.</w:t>
            </w:r>
            <w:r w:rsidR="0069778C" w:rsidRPr="0069778C">
              <w:rPr>
                <w:rFonts w:ascii="標楷體" w:eastAsia="標楷體" w:hAnsi="標楷體" w:hint="eastAsia"/>
              </w:rPr>
              <w:t>尊重年長者：在中國，尊重年長者是一個非常重要的價值觀。</w:t>
            </w:r>
          </w:p>
          <w:p w:rsidR="0069778C" w:rsidRPr="0069778C" w:rsidRDefault="0069778C" w:rsidP="00776DAB">
            <w:pPr>
              <w:ind w:leftChars="100" w:left="240"/>
              <w:rPr>
                <w:rFonts w:ascii="標楷體" w:eastAsia="標楷體" w:hAnsi="標楷體"/>
              </w:rPr>
            </w:pPr>
            <w:r w:rsidRPr="0069778C">
              <w:rPr>
                <w:rFonts w:ascii="標楷體" w:eastAsia="標楷體" w:hAnsi="標楷體" w:hint="eastAsia"/>
              </w:rPr>
              <w:t>在用餐時，年長者通常會被安排坐在主位，其他人則依次按照年齡大小坐在座位上，以示尊重。</w:t>
            </w:r>
          </w:p>
          <w:p w:rsidR="0069778C" w:rsidRPr="0069778C" w:rsidRDefault="0069778C" w:rsidP="0069778C">
            <w:pPr>
              <w:rPr>
                <w:rFonts w:ascii="標楷體" w:eastAsia="標楷體" w:hAnsi="標楷體"/>
              </w:rPr>
            </w:pPr>
          </w:p>
          <w:p w:rsidR="0069778C" w:rsidRPr="0069778C" w:rsidRDefault="00776DAB" w:rsidP="00776DA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b.</w:t>
            </w:r>
            <w:r w:rsidR="0069778C" w:rsidRPr="0069778C">
              <w:rPr>
                <w:rFonts w:ascii="標楷體" w:eastAsia="標楷體" w:hAnsi="標楷體" w:hint="eastAsia"/>
              </w:rPr>
              <w:t>避免直接叫名字：在用餐時，如果需要呼喚別人，一般會使用對方的稱謂，而不是直接叫對方的名字。這是一種尊重和禮貌的表現。</w:t>
            </w:r>
          </w:p>
          <w:p w:rsidR="0069778C" w:rsidRPr="0069778C" w:rsidRDefault="0069778C" w:rsidP="0069778C">
            <w:pPr>
              <w:rPr>
                <w:rFonts w:ascii="標楷體" w:eastAsia="標楷體" w:hAnsi="標楷體"/>
              </w:rPr>
            </w:pPr>
          </w:p>
          <w:p w:rsidR="0069778C" w:rsidRPr="0069778C" w:rsidRDefault="00776DAB" w:rsidP="00776DA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  <w:r>
              <w:rPr>
                <w:rFonts w:ascii="標楷體" w:eastAsia="標楷體" w:hAnsi="標楷體"/>
              </w:rPr>
              <w:t>.</w:t>
            </w:r>
            <w:r w:rsidR="0069778C" w:rsidRPr="0069778C">
              <w:rPr>
                <w:rFonts w:ascii="標楷體" w:eastAsia="標楷體" w:hAnsi="標楷體" w:hint="eastAsia"/>
              </w:rPr>
              <w:t>不要過度夸贊食物：雖然對於美味的食物，表達欣賞和讚美是可以的，但在中國文化中，過度夸贊食物可能會被視為不真誠或虛偽。因此，應該適度地表達自己的喜好，而不要過於誇張。</w:t>
            </w:r>
          </w:p>
          <w:p w:rsidR="0069778C" w:rsidRPr="0069778C" w:rsidRDefault="00776DAB" w:rsidP="00776DA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  <w:r>
              <w:rPr>
                <w:rFonts w:ascii="標楷體" w:eastAsia="標楷體" w:hAnsi="標楷體"/>
              </w:rPr>
              <w:t>.</w:t>
            </w:r>
            <w:r w:rsidR="0069778C" w:rsidRPr="0069778C">
              <w:rPr>
                <w:rFonts w:ascii="標楷體" w:eastAsia="標楷體" w:hAnsi="標楷體" w:hint="eastAsia"/>
              </w:rPr>
              <w:t>等待長輩起餐：在開始進食之前，年長者通常會先動筷子，其</w:t>
            </w:r>
            <w:r w:rsidR="0069778C" w:rsidRPr="0069778C">
              <w:rPr>
                <w:rFonts w:ascii="標楷體" w:eastAsia="標楷體" w:hAnsi="標楷體" w:hint="eastAsia"/>
              </w:rPr>
              <w:lastRenderedPageBreak/>
              <w:t>他人需要等待長輩起餐後才能開始用餐，這也是對長輩的尊重。</w:t>
            </w:r>
          </w:p>
          <w:p w:rsidR="0069778C" w:rsidRPr="0069778C" w:rsidRDefault="00776DAB" w:rsidP="00776DAB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e.</w:t>
            </w:r>
            <w:r w:rsidR="0069778C" w:rsidRPr="0069778C">
              <w:rPr>
                <w:rFonts w:ascii="標楷體" w:eastAsia="標楷體" w:hAnsi="標楷體" w:hint="eastAsia"/>
              </w:rPr>
              <w:t>不要剩菜剩飯：在中國文化中，剩菜剩飯被認為是對主人和食物的不尊重，因此應該避免剩菜剩飯，盡量吃完碗裡的食物。</w:t>
            </w:r>
          </w:p>
          <w:p w:rsidR="0069778C" w:rsidRPr="0069778C" w:rsidRDefault="00776DAB" w:rsidP="006977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總結:</w:t>
            </w:r>
            <w:r w:rsidR="0069778C" w:rsidRPr="0069778C">
              <w:rPr>
                <w:rFonts w:ascii="標楷體" w:eastAsia="標楷體" w:hAnsi="標楷體" w:hint="eastAsia"/>
              </w:rPr>
              <w:t>這些用餐禮儀在中國文化中都有其特殊的含義和重要性，能夠體現出對人與人之間關係的尊重和關懷，以及對食物的珍惜和感激之情。</w:t>
            </w:r>
          </w:p>
          <w:p w:rsidR="0069778C" w:rsidRPr="0069778C" w:rsidRDefault="0069778C" w:rsidP="0069778C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Pr="005976A8" w:rsidRDefault="00694A53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94A53" w:rsidRDefault="0069778C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  <w:r w:rsidR="00694A53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694A53" w:rsidRDefault="00694A53" w:rsidP="00694A5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Default="00E978C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Default="00E978C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Default="00E978C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Default="00E978C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Default="00E978C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Default="00E978C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Default="00E978C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Default="00E978C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Default="00E978C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2F258E" w:rsidRDefault="002F258E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72749" w:rsidRDefault="0037274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466CA" w:rsidRDefault="003466CA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466CA" w:rsidRDefault="003466CA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466CA" w:rsidRDefault="003466CA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466CA" w:rsidRDefault="003466CA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466CA" w:rsidRDefault="003466CA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E978C4" w:rsidRPr="005976A8" w:rsidRDefault="00E978C4" w:rsidP="0069778C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</w:p>
          <w:p w:rsidR="005976A8" w:rsidRDefault="00707C51" w:rsidP="00352DA4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="005976A8" w:rsidRPr="005976A8">
              <w:rPr>
                <w:rFonts w:hAnsi="標楷體" w:hint="eastAsia"/>
              </w:rPr>
              <w:t>評量】</w:t>
            </w:r>
          </w:p>
          <w:p w:rsidR="00707C51" w:rsidRDefault="00694A53" w:rsidP="00707C5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將不同國家的飲食禮儀紀錄在學習單中</w:t>
            </w:r>
            <w:r w:rsidR="0069778C">
              <w:rPr>
                <w:rFonts w:hAnsi="標楷體" w:hint="eastAsia"/>
              </w:rPr>
              <w:t>，並上台分享內容</w:t>
            </w:r>
            <w:r w:rsidR="00707C51">
              <w:rPr>
                <w:rFonts w:hAnsi="標楷體" w:hint="eastAsia"/>
              </w:rPr>
              <w:t>。</w:t>
            </w:r>
            <w:r w:rsidR="00265A5B">
              <w:rPr>
                <w:rFonts w:hAnsi="標楷體" w:hint="eastAsia"/>
              </w:rPr>
              <w:t>(附件1)</w:t>
            </w:r>
          </w:p>
          <w:p w:rsidR="005976A8" w:rsidRDefault="005976A8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763C98" w:rsidRDefault="00763C98" w:rsidP="00707C51">
            <w:pPr>
              <w:pStyle w:val="Default"/>
              <w:rPr>
                <w:rFonts w:hAnsi="標楷體"/>
              </w:rPr>
            </w:pPr>
          </w:p>
          <w:p w:rsidR="00763C98" w:rsidRDefault="00763C98" w:rsidP="00707C51">
            <w:pPr>
              <w:pStyle w:val="Default"/>
              <w:rPr>
                <w:rFonts w:hAnsi="標楷體"/>
              </w:rPr>
            </w:pPr>
          </w:p>
          <w:p w:rsidR="00763C98" w:rsidRDefault="00763C98" w:rsidP="00707C51">
            <w:pPr>
              <w:pStyle w:val="Default"/>
              <w:rPr>
                <w:rFonts w:hAnsi="標楷體"/>
              </w:rPr>
            </w:pPr>
          </w:p>
          <w:p w:rsidR="00763C98" w:rsidRDefault="00763C98" w:rsidP="00707C51">
            <w:pPr>
              <w:pStyle w:val="Default"/>
              <w:rPr>
                <w:rFonts w:hAnsi="標楷體"/>
              </w:rPr>
            </w:pPr>
          </w:p>
          <w:p w:rsidR="00763C98" w:rsidRDefault="00763C98" w:rsidP="00707C51">
            <w:pPr>
              <w:pStyle w:val="Default"/>
              <w:rPr>
                <w:rFonts w:hAnsi="標楷體"/>
              </w:rPr>
            </w:pPr>
          </w:p>
          <w:p w:rsidR="00763C98" w:rsidRDefault="00763C98" w:rsidP="00707C51">
            <w:pPr>
              <w:pStyle w:val="Default"/>
              <w:rPr>
                <w:rFonts w:hAnsi="標楷體"/>
              </w:rPr>
            </w:pPr>
          </w:p>
          <w:p w:rsidR="00763C98" w:rsidRDefault="00763C98" w:rsidP="00707C51">
            <w:pPr>
              <w:pStyle w:val="Default"/>
              <w:rPr>
                <w:rFonts w:hAnsi="標楷體"/>
              </w:rPr>
            </w:pPr>
          </w:p>
          <w:p w:rsidR="00763C98" w:rsidRDefault="00763C98" w:rsidP="00707C51">
            <w:pPr>
              <w:pStyle w:val="Default"/>
              <w:rPr>
                <w:rFonts w:hAnsi="標楷體"/>
              </w:rPr>
            </w:pPr>
          </w:p>
          <w:p w:rsidR="00763C98" w:rsidRDefault="00763C98" w:rsidP="00707C51">
            <w:pPr>
              <w:pStyle w:val="Default"/>
              <w:rPr>
                <w:rFonts w:hAnsi="標楷體"/>
              </w:rPr>
            </w:pPr>
          </w:p>
          <w:p w:rsidR="0069778C" w:rsidRDefault="0069778C" w:rsidP="00707C51">
            <w:pPr>
              <w:pStyle w:val="Default"/>
              <w:rPr>
                <w:rFonts w:hAnsi="標楷體"/>
              </w:rPr>
            </w:pPr>
          </w:p>
          <w:p w:rsidR="0069778C" w:rsidRDefault="0069778C" w:rsidP="00707C51">
            <w:pPr>
              <w:pStyle w:val="Default"/>
              <w:rPr>
                <w:rFonts w:hAnsi="標楷體"/>
              </w:rPr>
            </w:pPr>
          </w:p>
          <w:p w:rsidR="0069778C" w:rsidRDefault="0069778C" w:rsidP="00707C51">
            <w:pPr>
              <w:pStyle w:val="Default"/>
              <w:rPr>
                <w:rFonts w:hAnsi="標楷體"/>
              </w:rPr>
            </w:pPr>
          </w:p>
          <w:p w:rsidR="0069778C" w:rsidRDefault="0069778C" w:rsidP="00707C51">
            <w:pPr>
              <w:pStyle w:val="Default"/>
              <w:rPr>
                <w:rFonts w:hAnsi="標楷體"/>
              </w:rPr>
            </w:pPr>
          </w:p>
          <w:p w:rsidR="0069778C" w:rsidRDefault="0069778C" w:rsidP="00707C51">
            <w:pPr>
              <w:pStyle w:val="Default"/>
              <w:rPr>
                <w:rFonts w:hAnsi="標楷體"/>
              </w:rPr>
            </w:pPr>
          </w:p>
          <w:p w:rsidR="0069778C" w:rsidRDefault="0069778C" w:rsidP="00707C51">
            <w:pPr>
              <w:pStyle w:val="Default"/>
              <w:rPr>
                <w:rFonts w:hAnsi="標楷體"/>
              </w:rPr>
            </w:pPr>
          </w:p>
          <w:p w:rsidR="0069778C" w:rsidRDefault="0069778C" w:rsidP="00707C51">
            <w:pPr>
              <w:pStyle w:val="Default"/>
              <w:rPr>
                <w:rFonts w:hAnsi="標楷體"/>
              </w:rPr>
            </w:pPr>
          </w:p>
          <w:p w:rsidR="002F258E" w:rsidRPr="005976A8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Pr="005976A8" w:rsidRDefault="002F258E" w:rsidP="00AA3781">
            <w:pPr>
              <w:pStyle w:val="Default"/>
              <w:rPr>
                <w:rFonts w:hAnsi="標楷體"/>
              </w:rPr>
            </w:pPr>
          </w:p>
          <w:p w:rsidR="005976A8" w:rsidRPr="005976A8" w:rsidRDefault="005976A8" w:rsidP="002F258E">
            <w:pPr>
              <w:pStyle w:val="Default"/>
              <w:rPr>
                <w:rFonts w:hAnsi="標楷體"/>
              </w:rPr>
            </w:pPr>
          </w:p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</w:p>
          <w:p w:rsidR="005976A8" w:rsidRDefault="005976A8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A00D34" w:rsidRDefault="00A00D34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3466CA" w:rsidRDefault="003466CA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3466CA" w:rsidRDefault="003466CA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3070A4" w:rsidRDefault="003070A4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  <w:p w:rsidR="00776DAB" w:rsidRDefault="00265A5B" w:rsidP="00776DAB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【口頭</w:t>
            </w:r>
            <w:r w:rsidR="00776DAB" w:rsidRPr="005976A8">
              <w:rPr>
                <w:rFonts w:hAnsi="標楷體" w:hint="eastAsia"/>
              </w:rPr>
              <w:t>評量】</w:t>
            </w:r>
          </w:p>
          <w:p w:rsidR="00776DAB" w:rsidRDefault="00776DAB" w:rsidP="00776DAB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上台分享</w:t>
            </w:r>
            <w:r w:rsidR="008F4B4B">
              <w:rPr>
                <w:rFonts w:hAnsi="標楷體" w:hint="eastAsia"/>
              </w:rPr>
              <w:t>學習單</w:t>
            </w:r>
            <w:r>
              <w:rPr>
                <w:rFonts w:hAnsi="標楷體" w:hint="eastAsia"/>
              </w:rPr>
              <w:t>內容。</w:t>
            </w:r>
            <w:r w:rsidR="008F4B4B">
              <w:rPr>
                <w:rFonts w:hAnsi="標楷體" w:hint="eastAsia"/>
              </w:rPr>
              <w:t>依據報告評分量表評分(附件2)</w:t>
            </w:r>
          </w:p>
          <w:p w:rsidR="00776DAB" w:rsidRPr="00776DAB" w:rsidRDefault="00776DAB" w:rsidP="00A23E26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5976A8" w:rsidRPr="003E64E2" w:rsidTr="00352DA4">
        <w:trPr>
          <w:trHeight w:val="93"/>
          <w:jc w:val="center"/>
        </w:trPr>
        <w:tc>
          <w:tcPr>
            <w:tcW w:w="10885" w:type="dxa"/>
            <w:gridSpan w:val="12"/>
          </w:tcPr>
          <w:p w:rsidR="005976A8" w:rsidRDefault="005976A8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:rsidR="00A23E26" w:rsidRPr="00A23E26" w:rsidRDefault="00A23E26" w:rsidP="00937402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 w:hAnsi="標楷體"/>
                <w:noProof/>
                <w:u w:val="single"/>
              </w:rPr>
            </w:pPr>
            <w:r w:rsidRPr="00A23E26">
              <w:rPr>
                <w:rStyle w:val="style-scope"/>
                <w:rFonts w:ascii="標楷體" w:eastAsia="標楷體" w:hAnsi="標楷體" w:cs="Arial"/>
                <w:color w:val="0F0F0F"/>
                <w:bdr w:val="none" w:sz="0" w:space="0" w:color="auto" w:frame="1"/>
              </w:rPr>
              <w:t>四個必學韓國餐桌禮儀</w:t>
            </w:r>
            <w:r w:rsidR="00315ECF" w:rsidRPr="00A23E26">
              <w:rPr>
                <w:rFonts w:ascii="標楷體" w:eastAsia="標楷體" w:hAnsi="標楷體"/>
              </w:rPr>
              <w:t xml:space="preserve"> </w:t>
            </w:r>
            <w:hyperlink r:id="rId8" w:history="1">
              <w:r w:rsidRPr="00C21E43">
                <w:rPr>
                  <w:rStyle w:val="af3"/>
                  <w:rFonts w:ascii="標楷體" w:eastAsia="標楷體" w:hAnsi="標楷體"/>
                </w:rPr>
                <w:t>https://www.youtube.com/watch?v=GVTW1K0KcyM</w:t>
              </w:r>
            </w:hyperlink>
          </w:p>
          <w:p w:rsidR="00A23E26" w:rsidRPr="00A23E26" w:rsidRDefault="00A23E26" w:rsidP="00937402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 w:hAnsi="標楷體"/>
                <w:noProof/>
                <w:u w:val="single"/>
              </w:rPr>
            </w:pPr>
            <w:r w:rsidRPr="00A23E26">
              <w:rPr>
                <w:rFonts w:ascii="標楷體" w:eastAsia="標楷體" w:hAnsi="標楷體" w:cs="標楷體" w:hint="eastAsia"/>
              </w:rPr>
              <w:t>中國餐具及禮儀</w:t>
            </w:r>
            <w:r w:rsidRPr="00A23E26">
              <w:rPr>
                <w:rFonts w:ascii="標楷體" w:eastAsia="標楷體" w:hAnsi="標楷體" w:cs="標楷體"/>
              </w:rPr>
              <w:t>https://www.youtube.com/watch?v=mygv1FfEGaE&amp;list=</w:t>
            </w:r>
            <w:r>
              <w:t xml:space="preserve"> </w:t>
            </w:r>
            <w:r w:rsidRPr="00A23E26">
              <w:rPr>
                <w:rFonts w:ascii="標楷體" w:eastAsia="標楷體" w:hAnsi="標楷體" w:cs="標楷體"/>
              </w:rPr>
              <w:t>PLZacMcu16helfS2KCeGRyuctpmmwDBCLU&amp;index=6</w:t>
            </w:r>
          </w:p>
          <w:p w:rsidR="00A23E26" w:rsidRPr="00A23E26" w:rsidRDefault="00694A53" w:rsidP="00937402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 w:hAnsi="標楷體"/>
                <w:noProof/>
                <w:u w:val="single"/>
              </w:rPr>
            </w:pPr>
            <w:r>
              <w:rPr>
                <w:rFonts w:ascii="標楷體" w:eastAsia="標楷體" w:hAnsi="標楷體" w:cs="標楷體" w:hint="eastAsia"/>
              </w:rPr>
              <w:t>西餐</w:t>
            </w:r>
            <w:r w:rsidRPr="00A23E26">
              <w:rPr>
                <w:rFonts w:ascii="標楷體" w:eastAsia="標楷體" w:hAnsi="標楷體" w:cs="標楷體" w:hint="eastAsia"/>
              </w:rPr>
              <w:t>餐具及禮儀</w:t>
            </w:r>
            <w:r w:rsidR="00A23E26" w:rsidRPr="00A23E26">
              <w:rPr>
                <w:rFonts w:eastAsia="標楷體" w:hAnsi="標楷體"/>
                <w:noProof/>
                <w:u w:val="single"/>
              </w:rPr>
              <w:t>https://www.youtube.com/watch?v=0bjfzEee58I&amp;list=PLZacMcu16helfS2KCeGRyuctpmmwDBCLU&amp;index=7</w:t>
            </w:r>
          </w:p>
          <w:p w:rsidR="00E539DD" w:rsidRPr="00A23E26" w:rsidRDefault="00E539DD" w:rsidP="00E978C4">
            <w:pPr>
              <w:rPr>
                <w:rFonts w:eastAsia="標楷體" w:hAnsi="標楷體"/>
                <w:noProof/>
                <w:u w:val="single"/>
              </w:rPr>
            </w:pPr>
          </w:p>
        </w:tc>
      </w:tr>
      <w:tr w:rsidR="005976A8" w:rsidRPr="003E64E2" w:rsidTr="00352DA4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E539DD" w:rsidRPr="003E64E2" w:rsidTr="00352DA4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:rsidR="00E539DD" w:rsidRPr="007B157A" w:rsidRDefault="00776DAB" w:rsidP="00E539DD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這次學習用餐禮儀的活動讓學生</w:t>
            </w:r>
            <w:r w:rsidRPr="00776DAB">
              <w:rPr>
                <w:rFonts w:eastAsia="標楷體" w:hAnsi="標楷體" w:hint="eastAsia"/>
                <w:noProof/>
              </w:rPr>
              <w:t>意</w:t>
            </w:r>
            <w:r>
              <w:rPr>
                <w:rFonts w:eastAsia="標楷體" w:hAnsi="標楷體" w:hint="eastAsia"/>
                <w:noProof/>
              </w:rPr>
              <w:t>識到禮貌和尊重在用餐時的重要性。通過了解不同文化的用餐禮儀，</w:t>
            </w:r>
            <w:r w:rsidRPr="00776DAB">
              <w:rPr>
                <w:rFonts w:eastAsia="標楷體" w:hAnsi="標楷體" w:hint="eastAsia"/>
                <w:noProof/>
              </w:rPr>
              <w:t>學到了如何</w:t>
            </w:r>
            <w:r>
              <w:rPr>
                <w:rFonts w:eastAsia="標楷體" w:hAnsi="標楷體" w:hint="eastAsia"/>
                <w:noProof/>
              </w:rPr>
              <w:t>表達對主人的感謝和尊重，以及如何在社交場合中保持禮貌和和諧。他們</w:t>
            </w:r>
            <w:r w:rsidRPr="00776DAB">
              <w:rPr>
                <w:rFonts w:eastAsia="標楷體" w:hAnsi="標楷體" w:hint="eastAsia"/>
                <w:noProof/>
              </w:rPr>
              <w:t>也意識到，遵守用餐禮儀可以營造一個舒適</w:t>
            </w:r>
            <w:r>
              <w:rPr>
                <w:rFonts w:eastAsia="標楷體" w:hAnsi="標楷體" w:hint="eastAsia"/>
                <w:noProof/>
              </w:rPr>
              <w:t>和愉悅的用餐環境，有助於加強人與人之間的情感聯繫。這次活動讓他們</w:t>
            </w:r>
            <w:r w:rsidRPr="00776DAB">
              <w:rPr>
                <w:rFonts w:eastAsia="標楷體" w:hAnsi="標楷體" w:hint="eastAsia"/>
                <w:noProof/>
              </w:rPr>
              <w:t>更加重視禮貌和尊重的重要性，並願意將這些價值觀貫徹到日常生活中。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:rsidR="00E539DD" w:rsidRPr="007B157A" w:rsidRDefault="00776DAB" w:rsidP="00776DAB">
            <w:pPr>
              <w:snapToGrid w:val="0"/>
              <w:rPr>
                <w:rFonts w:eastAsia="標楷體" w:hAnsi="標楷體"/>
                <w:noProof/>
              </w:rPr>
            </w:pPr>
            <w:r w:rsidRPr="00776DAB">
              <w:rPr>
                <w:rFonts w:eastAsia="標楷體" w:hAnsi="標楷體" w:hint="eastAsia"/>
                <w:noProof/>
              </w:rPr>
              <w:t>這次的用餐禮儀活動為學生提供了一個深入了解禮貌和尊重的機會。通過觀賞影片、討論和分享，學生不僅了解了不同</w:t>
            </w:r>
            <w:r>
              <w:rPr>
                <w:rFonts w:eastAsia="標楷體" w:hAnsi="標楷體" w:hint="eastAsia"/>
                <w:noProof/>
              </w:rPr>
              <w:t>文化的用餐禮儀，還體會到禮貌和尊重對於人際關係的重要性。然而，老師</w:t>
            </w:r>
            <w:r w:rsidRPr="00776DAB">
              <w:rPr>
                <w:rFonts w:eastAsia="標楷體" w:hAnsi="標楷體" w:hint="eastAsia"/>
                <w:noProof/>
              </w:rPr>
              <w:t>也意識到在未來的教學中，可以更加注重學生的實踐能力，例如通過角色扮演或模擬用餐場景的方式，讓學生真正體驗到禮儀的應用和重要性。同時，也會不斷鼓勵學生將所學應用到日常生活中，促進他們的全面發展和成長。</w:t>
            </w:r>
          </w:p>
        </w:tc>
      </w:tr>
    </w:tbl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539DD" w:rsidRDefault="00E539DD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539DD" w:rsidRDefault="00E539DD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265A5B" w:rsidRPr="00265A5B" w:rsidRDefault="00265A5B" w:rsidP="00265A5B">
      <w:pPr>
        <w:rPr>
          <w:rStyle w:val="a9"/>
          <w:rFonts w:ascii="標楷體" w:eastAsia="標楷體" w:hAnsi="標楷體"/>
          <w:b w:val="0"/>
          <w:sz w:val="20"/>
          <w:szCs w:val="20"/>
        </w:rPr>
      </w:pPr>
      <w:r w:rsidRPr="00265A5B">
        <w:rPr>
          <w:rStyle w:val="a9"/>
          <w:rFonts w:ascii="標楷體" w:eastAsia="標楷體" w:hAnsi="標楷體" w:hint="eastAsia"/>
          <w:b w:val="0"/>
          <w:sz w:val="20"/>
          <w:szCs w:val="20"/>
        </w:rPr>
        <w:lastRenderedPageBreak/>
        <w:t>附件1</w:t>
      </w: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Pr="00D113F5" w:rsidRDefault="00776DAB" w:rsidP="00776DAB">
      <w:pPr>
        <w:jc w:val="center"/>
        <w:rPr>
          <w:sz w:val="36"/>
          <w:szCs w:val="36"/>
        </w:rPr>
      </w:pPr>
      <w:r w:rsidRPr="00D113F5">
        <w:rPr>
          <w:rFonts w:hint="eastAsia"/>
          <w:sz w:val="36"/>
          <w:szCs w:val="36"/>
        </w:rPr>
        <w:t>餐桌禮儀</w:t>
      </w:r>
    </w:p>
    <w:p w:rsidR="00776DAB" w:rsidRDefault="00776DAB" w:rsidP="00776DA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</w:t>
      </w:r>
      <w:r w:rsidRPr="00FF156F">
        <w:rPr>
          <w:rFonts w:ascii="標楷體" w:eastAsia="標楷體" w:hAnsi="標楷體" w:hint="eastAsia"/>
          <w:sz w:val="28"/>
          <w:szCs w:val="28"/>
        </w:rPr>
        <w:t>班級:</w:t>
      </w:r>
      <w:r w:rsidRPr="00FF156F">
        <w:rPr>
          <w:rFonts w:ascii="標楷體" w:eastAsia="標楷體" w:hAnsi="標楷體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sz w:val="28"/>
          <w:szCs w:val="28"/>
        </w:rPr>
        <w:t>姓名</w:t>
      </w:r>
      <w:r w:rsidRPr="00FF156F">
        <w:rPr>
          <w:rFonts w:ascii="標楷體" w:eastAsia="標楷體" w:hAnsi="標楷體" w:hint="eastAsia"/>
          <w:sz w:val="28"/>
          <w:szCs w:val="28"/>
        </w:rPr>
        <w:t>:</w:t>
      </w:r>
    </w:p>
    <w:p w:rsidR="00776DAB" w:rsidRDefault="00776DAB" w:rsidP="00776DA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上網搜尋，並記錄不同國家的飲食習慣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776DAB" w:rsidTr="008857E8">
        <w:trPr>
          <w:trHeight w:val="807"/>
        </w:trPr>
        <w:tc>
          <w:tcPr>
            <w:tcW w:w="2263" w:type="dxa"/>
          </w:tcPr>
          <w:p w:rsidR="00776DAB" w:rsidRPr="00D113F5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國家</w:t>
            </w:r>
          </w:p>
        </w:tc>
        <w:tc>
          <w:tcPr>
            <w:tcW w:w="819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飲食習慣</w:t>
            </w:r>
          </w:p>
        </w:tc>
      </w:tr>
      <w:tr w:rsidR="00776DAB" w:rsidTr="008857E8">
        <w:trPr>
          <w:trHeight w:val="1199"/>
        </w:trPr>
        <w:tc>
          <w:tcPr>
            <w:tcW w:w="226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9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76DAB" w:rsidTr="008857E8">
        <w:trPr>
          <w:trHeight w:val="1199"/>
        </w:trPr>
        <w:tc>
          <w:tcPr>
            <w:tcW w:w="226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9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76DAB" w:rsidTr="008857E8">
        <w:trPr>
          <w:trHeight w:val="1199"/>
        </w:trPr>
        <w:tc>
          <w:tcPr>
            <w:tcW w:w="226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9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76DAB" w:rsidTr="008857E8">
        <w:trPr>
          <w:trHeight w:val="1199"/>
        </w:trPr>
        <w:tc>
          <w:tcPr>
            <w:tcW w:w="226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9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76DAB" w:rsidTr="008857E8">
        <w:trPr>
          <w:trHeight w:val="1199"/>
        </w:trPr>
        <w:tc>
          <w:tcPr>
            <w:tcW w:w="226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93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DAB" w:rsidRDefault="00776DAB" w:rsidP="00776DA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上網搜尋，說明或解釋下列情形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776DAB" w:rsidTr="008857E8">
        <w:tc>
          <w:tcPr>
            <w:tcW w:w="2405" w:type="dxa"/>
          </w:tcPr>
          <w:p w:rsidR="00776DAB" w:rsidRPr="00C95E28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C95E28">
              <w:rPr>
                <w:rFonts w:ascii="標楷體" w:eastAsia="標楷體" w:hAnsi="標楷體" w:cs="標楷體"/>
                <w:sz w:val="28"/>
                <w:szCs w:val="28"/>
              </w:rPr>
              <w:t>長幼有序的座位</w:t>
            </w:r>
          </w:p>
        </w:tc>
        <w:tc>
          <w:tcPr>
            <w:tcW w:w="8051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76DAB" w:rsidTr="008857E8">
        <w:tc>
          <w:tcPr>
            <w:tcW w:w="2405" w:type="dxa"/>
          </w:tcPr>
          <w:p w:rsidR="00776DAB" w:rsidRPr="00C95E28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C95E28">
              <w:rPr>
                <w:rFonts w:ascii="標楷體" w:eastAsia="標楷體" w:hAnsi="標楷體" w:cs="標楷體" w:hint="eastAsia"/>
                <w:sz w:val="28"/>
                <w:szCs w:val="28"/>
              </w:rPr>
              <w:t>用餐時</w:t>
            </w:r>
            <w:r w:rsidRPr="00C95E28">
              <w:rPr>
                <w:rFonts w:ascii="標楷體" w:eastAsia="標楷體" w:hAnsi="標楷體" w:cs="標楷體"/>
                <w:sz w:val="28"/>
                <w:szCs w:val="28"/>
              </w:rPr>
              <w:t>輕聲細語</w:t>
            </w:r>
          </w:p>
        </w:tc>
        <w:tc>
          <w:tcPr>
            <w:tcW w:w="8051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76DAB" w:rsidTr="008857E8">
        <w:tc>
          <w:tcPr>
            <w:tcW w:w="2405" w:type="dxa"/>
          </w:tcPr>
          <w:p w:rsidR="00776DAB" w:rsidRPr="00C95E28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C95E28">
              <w:rPr>
                <w:rFonts w:ascii="標楷體" w:eastAsia="標楷體" w:hAnsi="標楷體" w:cs="標楷體"/>
                <w:sz w:val="28"/>
                <w:szCs w:val="28"/>
              </w:rPr>
              <w:t>敲碗為哪樁</w:t>
            </w:r>
          </w:p>
        </w:tc>
        <w:tc>
          <w:tcPr>
            <w:tcW w:w="8051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76DAB" w:rsidTr="008857E8">
        <w:tc>
          <w:tcPr>
            <w:tcW w:w="2405" w:type="dxa"/>
          </w:tcPr>
          <w:p w:rsidR="00776DAB" w:rsidRPr="00C95E28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C95E28">
              <w:rPr>
                <w:rFonts w:ascii="標楷體" w:eastAsia="標楷體" w:hAnsi="標楷體" w:cs="標楷體"/>
                <w:sz w:val="28"/>
                <w:szCs w:val="28"/>
              </w:rPr>
              <w:t>筷子掉了……</w:t>
            </w:r>
          </w:p>
        </w:tc>
        <w:tc>
          <w:tcPr>
            <w:tcW w:w="8051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76DAB" w:rsidTr="008857E8">
        <w:tc>
          <w:tcPr>
            <w:tcW w:w="2405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51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76DAB" w:rsidTr="008857E8">
        <w:tc>
          <w:tcPr>
            <w:tcW w:w="2405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51" w:type="dxa"/>
          </w:tcPr>
          <w:p w:rsidR="00776DAB" w:rsidRDefault="00776DAB" w:rsidP="008857E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8F4B4B" w:rsidRDefault="008F4B4B" w:rsidP="008F4B4B">
      <w:pPr>
        <w:rPr>
          <w:sz w:val="20"/>
          <w:szCs w:val="20"/>
        </w:rPr>
      </w:pPr>
    </w:p>
    <w:p w:rsidR="008F4B4B" w:rsidRDefault="008F4B4B" w:rsidP="008F4B4B">
      <w:pPr>
        <w:rPr>
          <w:sz w:val="20"/>
          <w:szCs w:val="20"/>
        </w:rPr>
      </w:pPr>
      <w:r w:rsidRPr="00B572BA">
        <w:rPr>
          <w:rFonts w:hint="eastAsia"/>
          <w:sz w:val="20"/>
          <w:szCs w:val="20"/>
        </w:rPr>
        <w:lastRenderedPageBreak/>
        <w:t>附件</w:t>
      </w:r>
      <w:r>
        <w:rPr>
          <w:rFonts w:hint="eastAsia"/>
          <w:sz w:val="20"/>
          <w:szCs w:val="20"/>
        </w:rPr>
        <w:t>2</w:t>
      </w:r>
    </w:p>
    <w:p w:rsidR="008F4B4B" w:rsidRDefault="008F4B4B" w:rsidP="008F4B4B">
      <w:pPr>
        <w:rPr>
          <w:sz w:val="20"/>
          <w:szCs w:val="20"/>
        </w:rPr>
      </w:pPr>
    </w:p>
    <w:tbl>
      <w:tblPr>
        <w:tblStyle w:val="af4"/>
        <w:tblpPr w:leftFromText="180" w:rightFromText="180" w:vertAnchor="page" w:horzAnchor="margin" w:tblpY="1533"/>
        <w:tblW w:w="0" w:type="auto"/>
        <w:tblLook w:val="04A0" w:firstRow="1" w:lastRow="0" w:firstColumn="1" w:lastColumn="0" w:noHBand="0" w:noVBand="1"/>
      </w:tblPr>
      <w:tblGrid>
        <w:gridCol w:w="3777"/>
        <w:gridCol w:w="660"/>
        <w:gridCol w:w="660"/>
        <w:gridCol w:w="661"/>
        <w:gridCol w:w="660"/>
        <w:gridCol w:w="660"/>
        <w:gridCol w:w="661"/>
        <w:gridCol w:w="660"/>
        <w:gridCol w:w="661"/>
      </w:tblGrid>
      <w:tr w:rsidR="008F4B4B" w:rsidRPr="00400BD9" w:rsidTr="008F4B4B">
        <w:tc>
          <w:tcPr>
            <w:tcW w:w="9060" w:type="dxa"/>
            <w:gridSpan w:val="9"/>
          </w:tcPr>
          <w:p w:rsidR="008F4B4B" w:rsidRPr="00400BD9" w:rsidRDefault="008F4B4B" w:rsidP="008F4B4B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上台報告評分表</w:t>
            </w:r>
          </w:p>
        </w:tc>
      </w:tr>
      <w:tr w:rsidR="008F4B4B" w:rsidRPr="00400BD9" w:rsidTr="008F4B4B">
        <w:trPr>
          <w:trHeight w:val="471"/>
        </w:trPr>
        <w:tc>
          <w:tcPr>
            <w:tcW w:w="3777" w:type="dxa"/>
            <w:tcBorders>
              <w:tl2br w:val="single" w:sz="4" w:space="0" w:color="auto"/>
            </w:tcBorders>
          </w:tcPr>
          <w:p w:rsidR="008F4B4B" w:rsidRPr="00400BD9" w:rsidRDefault="008F4B4B" w:rsidP="008F4B4B">
            <w:pPr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標準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 </w:t>
            </w:r>
            <w:r>
              <w:rPr>
                <w:rFonts w:ascii="Arial" w:hAnsi="Arial" w:cs="Arial" w:hint="eastAsia"/>
                <w:sz w:val="27"/>
                <w:szCs w:val="27"/>
              </w:rPr>
              <w:t>號碼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8F4B4B" w:rsidRPr="00400BD9" w:rsidTr="008F4B4B">
        <w:tc>
          <w:tcPr>
            <w:tcW w:w="9060" w:type="dxa"/>
            <w:gridSpan w:val="9"/>
          </w:tcPr>
          <w:p w:rsidR="008F4B4B" w:rsidRPr="00400BD9" w:rsidRDefault="008F4B4B" w:rsidP="008F4B4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內容</w:t>
            </w:r>
            <w:r>
              <w:rPr>
                <w:rFonts w:ascii="Arial" w:hAnsi="Arial" w:cs="Arial"/>
                <w:sz w:val="27"/>
                <w:szCs w:val="27"/>
              </w:rPr>
              <w:t>(</w:t>
            </w:r>
            <w:r>
              <w:rPr>
                <w:rFonts w:ascii="Arial" w:hAnsi="Arial" w:cs="Arial" w:hint="eastAsia"/>
                <w:sz w:val="27"/>
                <w:szCs w:val="27"/>
              </w:rPr>
              <w:t>3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全部內容有條理，符合邏輯</w:t>
            </w:r>
            <w:r>
              <w:rPr>
                <w:rFonts w:hint="eastAsia"/>
                <w:sz w:val="27"/>
                <w:szCs w:val="27"/>
              </w:rPr>
              <w:t>(3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偶有內容不清楚或不符邏輯</w:t>
            </w:r>
            <w:r>
              <w:rPr>
                <w:rFonts w:hint="eastAsia"/>
                <w:sz w:val="27"/>
                <w:szCs w:val="27"/>
              </w:rPr>
              <w:t>(27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部分內容</w:t>
            </w:r>
            <w:r w:rsidRPr="00400BD9">
              <w:rPr>
                <w:rFonts w:hint="eastAsia"/>
                <w:sz w:val="27"/>
                <w:szCs w:val="27"/>
              </w:rPr>
              <w:t>不清楚</w:t>
            </w:r>
            <w:r>
              <w:rPr>
                <w:rFonts w:hint="eastAsia"/>
                <w:sz w:val="27"/>
                <w:szCs w:val="27"/>
              </w:rPr>
              <w:t>(22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部分偏離問題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9060" w:type="dxa"/>
            <w:gridSpan w:val="9"/>
          </w:tcPr>
          <w:p w:rsidR="008F4B4B" w:rsidRPr="00400BD9" w:rsidRDefault="008F4B4B" w:rsidP="008F4B4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技巧</w:t>
            </w:r>
            <w:r w:rsidRPr="00400BD9">
              <w:rPr>
                <w:rFonts w:ascii="Arial" w:hAnsi="Arial" w:cs="Arial"/>
                <w:sz w:val="27"/>
                <w:szCs w:val="27"/>
              </w:rPr>
              <w:t>(25)</w:t>
            </w: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節奏流暢，準備完整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偶有停頓，有準備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經常停頓，部分準備不充足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說話支支吾吾，準備不足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9060" w:type="dxa"/>
            <w:gridSpan w:val="9"/>
          </w:tcPr>
          <w:p w:rsidR="008F4B4B" w:rsidRPr="00400BD9" w:rsidRDefault="008F4B4B" w:rsidP="008F4B4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發音</w:t>
            </w:r>
            <w:r>
              <w:rPr>
                <w:rFonts w:ascii="Arial" w:hAnsi="Arial" w:cs="Arial"/>
                <w:sz w:val="27"/>
                <w:szCs w:val="27"/>
              </w:rPr>
              <w:t>(</w:t>
            </w:r>
            <w:r>
              <w:rPr>
                <w:rFonts w:ascii="Arial" w:hAnsi="Arial" w:cs="Arial" w:hint="eastAsia"/>
                <w:sz w:val="27"/>
                <w:szCs w:val="27"/>
              </w:rPr>
              <w:t>25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全部聲音清晰</w:t>
            </w:r>
            <w:r>
              <w:rPr>
                <w:rFonts w:hint="eastAsia"/>
                <w:sz w:val="27"/>
                <w:szCs w:val="27"/>
              </w:rPr>
              <w:t>(25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偶有聲音不清楚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部分咬字不清楚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大多說話不清楚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9060" w:type="dxa"/>
            <w:gridSpan w:val="9"/>
          </w:tcPr>
          <w:p w:rsidR="008F4B4B" w:rsidRPr="00400BD9" w:rsidRDefault="008F4B4B" w:rsidP="008F4B4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音量</w:t>
            </w:r>
            <w:r>
              <w:rPr>
                <w:rFonts w:ascii="Arial" w:hAnsi="Arial" w:cs="Arial" w:hint="eastAsia"/>
                <w:sz w:val="27"/>
                <w:szCs w:val="27"/>
              </w:rPr>
              <w:t>(20)</w:t>
            </w: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全部發音足夠大聲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站在旁邊仍聽不清聲音</w:t>
            </w:r>
            <w:r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總分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</w:tbl>
    <w:p w:rsidR="008F4B4B" w:rsidRDefault="008F4B4B" w:rsidP="008F4B4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8F4B4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8F4B4B">
      <w:pPr>
        <w:widowControl/>
        <w:rPr>
          <w:rFonts w:ascii="標楷體" w:eastAsia="標楷體" w:hAnsi="標楷體"/>
          <w:b/>
          <w:sz w:val="48"/>
          <w:szCs w:val="48"/>
        </w:rPr>
      </w:pPr>
    </w:p>
    <w:p w:rsidR="00776DAB" w:rsidRDefault="00776DA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/>
          <w:sz w:val="28"/>
          <w:szCs w:val="28"/>
        </w:rPr>
      </w:pPr>
    </w:p>
    <w:p w:rsidR="008F4B4B" w:rsidRDefault="008F4B4B" w:rsidP="00776DAB">
      <w:pPr>
        <w:rPr>
          <w:rFonts w:ascii="標楷體" w:eastAsia="標楷體" w:hAnsi="標楷體" w:hint="eastAsia"/>
          <w:sz w:val="28"/>
          <w:szCs w:val="28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Pr="001E0DCE" w:rsidRDefault="00776DAB" w:rsidP="008857E8">
      <w:pPr>
        <w:widowControl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:rsidR="00776DAB" w:rsidRPr="008857E8" w:rsidRDefault="008857E8" w:rsidP="008857E8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</w:t>
      </w:r>
      <w:r w:rsidRPr="003E64E2">
        <w:rPr>
          <w:rFonts w:ascii="標楷體" w:eastAsia="標楷體" w:hAnsi="標楷體"/>
          <w:b/>
        </w:rPr>
        <w:t>、</w:t>
      </w:r>
      <w:r w:rsidR="00776DAB" w:rsidRPr="008857E8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776DAB" w:rsidRPr="001C5B7D" w:rsidTr="008857E8">
        <w:trPr>
          <w:trHeight w:val="431"/>
        </w:trPr>
        <w:tc>
          <w:tcPr>
            <w:tcW w:w="12480" w:type="dxa"/>
          </w:tcPr>
          <w:p w:rsidR="008857E8" w:rsidRDefault="008857E8" w:rsidP="008857E8">
            <w:pPr>
              <w:autoSpaceDE w:val="0"/>
              <w:autoSpaceDN w:val="0"/>
              <w:adjustRightInd w:val="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8857E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這份教學設計旨在通過實踐和創意，培養學生的設計能力和表達技巧。透過設計宴會食譜，學生將學習</w:t>
            </w:r>
          </w:p>
          <w:p w:rsidR="008857E8" w:rsidRDefault="008857E8" w:rsidP="008857E8">
            <w:pPr>
              <w:autoSpaceDE w:val="0"/>
              <w:autoSpaceDN w:val="0"/>
              <w:adjustRightInd w:val="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8857E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選擇食材、構思菜單並解決問題的能力。而製作邀請卡則促進了他們的美感和表達能力，同時表達對</w:t>
            </w:r>
          </w:p>
          <w:p w:rsidR="008857E8" w:rsidRDefault="008857E8" w:rsidP="008857E8">
            <w:pPr>
              <w:autoSpaceDE w:val="0"/>
              <w:autoSpaceDN w:val="0"/>
              <w:adjustRightInd w:val="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8857E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老師的感激之情。這樣的活動設計不僅提升了學生的實踐能力，也鼓勵了他們在實際情境中發揮創意</w:t>
            </w:r>
          </w:p>
          <w:p w:rsidR="00776DAB" w:rsidRPr="008857E8" w:rsidRDefault="008857E8" w:rsidP="008857E8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8857E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和想像力。</w:t>
            </w:r>
          </w:p>
        </w:tc>
      </w:tr>
    </w:tbl>
    <w:p w:rsidR="00776DAB" w:rsidRDefault="00776DAB" w:rsidP="00776DAB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3355"/>
        <w:gridCol w:w="119"/>
        <w:gridCol w:w="164"/>
        <w:gridCol w:w="616"/>
        <w:gridCol w:w="238"/>
        <w:gridCol w:w="208"/>
        <w:gridCol w:w="263"/>
        <w:gridCol w:w="3876"/>
        <w:gridCol w:w="6"/>
      </w:tblGrid>
      <w:tr w:rsidR="00776DAB" w:rsidRPr="003E64E2" w:rsidTr="008857E8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776DAB" w:rsidRPr="001C5B7D" w:rsidTr="008857E8">
              <w:trPr>
                <w:trHeight w:val="120"/>
              </w:trPr>
              <w:tc>
                <w:tcPr>
                  <w:tcW w:w="0" w:type="auto"/>
                </w:tcPr>
                <w:p w:rsidR="00776DAB" w:rsidRPr="001C5B7D" w:rsidRDefault="00776DAB" w:rsidP="008857E8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776DAB" w:rsidRPr="001C5B7D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六年級</w:t>
            </w:r>
          </w:p>
        </w:tc>
        <w:tc>
          <w:tcPr>
            <w:tcW w:w="13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2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80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776DAB" w:rsidRPr="005066BF" w:rsidRDefault="008857E8" w:rsidP="008857E8">
            <w:pPr>
              <w:pStyle w:val="Default"/>
              <w:rPr>
                <w:sz w:val="23"/>
                <w:szCs w:val="23"/>
              </w:rPr>
            </w:pPr>
            <w:r w:rsidRPr="00E851F6">
              <w:rPr>
                <w:rFonts w:hAnsi="標楷體"/>
              </w:rPr>
              <w:t>宴會食譜設計、邀請卡製作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776DAB" w:rsidRPr="003E64E2" w:rsidTr="008857E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857E8" w:rsidRPr="00E851F6" w:rsidRDefault="008857E8" w:rsidP="008857E8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綜合2d-III-1運用美感與創意，解決生活問題，豐富生活內涵。</w:t>
            </w:r>
          </w:p>
          <w:p w:rsidR="008857E8" w:rsidRPr="00E851F6" w:rsidRDefault="008857E8" w:rsidP="008857E8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健體4a-Ⅲ-1 運用多元的健康資訊、產品與服務。</w:t>
            </w:r>
          </w:p>
          <w:p w:rsidR="00776DAB" w:rsidRPr="005976A8" w:rsidRDefault="008857E8" w:rsidP="008857E8">
            <w:pPr>
              <w:jc w:val="both"/>
              <w:rPr>
                <w:rFonts w:hAnsi="標楷體"/>
                <w:noProof/>
                <w:color w:val="7F7F7F"/>
                <w:u w:val="single"/>
              </w:rPr>
            </w:pPr>
            <w:r w:rsidRPr="00974D79">
              <w:rPr>
                <w:rFonts w:ascii="標楷體" w:eastAsia="標楷體" w:hAnsi="標楷體"/>
              </w:rPr>
              <w:t>多 E6 了解各文化間 的多樣性與差 異性。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776DAB" w:rsidRPr="001C5B7D" w:rsidTr="008857E8">
              <w:trPr>
                <w:trHeight w:val="899"/>
              </w:trPr>
              <w:tc>
                <w:tcPr>
                  <w:tcW w:w="0" w:type="auto"/>
                </w:tcPr>
                <w:p w:rsidR="00776DAB" w:rsidRPr="00DB2675" w:rsidRDefault="00776DAB" w:rsidP="008857E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B2675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:rsidR="00776DAB" w:rsidRPr="0086080A" w:rsidRDefault="00776DAB" w:rsidP="008857E8">
                  <w:pPr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>E-A2 具備探索問題的思考能力，並透過體驗與實踐處理日常生活問題。</w:t>
                  </w:r>
                </w:p>
                <w:p w:rsidR="00776DAB" w:rsidRPr="0086080A" w:rsidRDefault="00776DAB" w:rsidP="008857E8">
                  <w:pPr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 xml:space="preserve">E-B2 具備科技與資訊應用的基本素養，並理解各類媒體內容的意義與影響。 </w:t>
                  </w:r>
                </w:p>
                <w:p w:rsidR="00776DAB" w:rsidRDefault="00776DAB" w:rsidP="008857E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>E-C2 具備理解他人感受，樂於與人互動，並與團隊成員合作之素養。</w:t>
                  </w:r>
                </w:p>
                <w:p w:rsidR="00776DAB" w:rsidRPr="00DB2675" w:rsidRDefault="00776DAB" w:rsidP="008857E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B2675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p w:rsidR="00776DAB" w:rsidRPr="0086080A" w:rsidRDefault="00776DAB" w:rsidP="008857E8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  <w:highlight w:val="yellow"/>
                    </w:rPr>
                    <w:t>綜-E-A2</w:t>
                  </w:r>
                  <w:r w:rsidRPr="0086080A">
                    <w:rPr>
                      <w:rFonts w:ascii="標楷體" w:eastAsia="標楷體" w:hAnsi="標楷體" w:cs="標楷體"/>
                    </w:rPr>
                    <w:t xml:space="preserve"> 探索學習方法，培養思考能力與自律負責的態度，並透過體驗與實踐解決日常生活問題。</w:t>
                  </w:r>
                </w:p>
                <w:p w:rsidR="00776DAB" w:rsidRPr="0086080A" w:rsidRDefault="00776DAB" w:rsidP="008857E8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  <w:highlight w:val="yellow"/>
                    </w:rPr>
                    <w:t>健體-E-B2</w:t>
                  </w:r>
                  <w:r w:rsidRPr="0086080A">
                    <w:rPr>
                      <w:rFonts w:ascii="標楷體" w:eastAsia="標楷體" w:hAnsi="標楷體" w:cs="標楷體"/>
                    </w:rPr>
                    <w:t xml:space="preserve"> 具備應用體育與健康相關科技及資訊的基本素養</w:t>
                  </w:r>
                </w:p>
                <w:p w:rsidR="00776DAB" w:rsidRPr="0086080A" w:rsidRDefault="00776DAB" w:rsidP="008857E8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>，並理解各類媒體刊載、報導有關體育與健康內容的意義與影響。</w:t>
                  </w:r>
                </w:p>
                <w:p w:rsidR="00776DAB" w:rsidRPr="00194179" w:rsidRDefault="00776DAB" w:rsidP="008857E8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86080A">
                    <w:rPr>
                      <w:rFonts w:hAnsi="標楷體"/>
                      <w:highlight w:val="yellow"/>
                    </w:rPr>
                    <w:t>綜-E-C2</w:t>
                  </w:r>
                  <w:r w:rsidRPr="0086080A">
                    <w:rPr>
                      <w:rFonts w:hAnsi="標楷體"/>
                    </w:rPr>
                    <w:t xml:space="preserve"> 理解他人感受，樂於與人互動，學習尊重他人，增進人際關係，與團隊成員合作達成團體目標。</w:t>
                  </w:r>
                </w:p>
              </w:tc>
            </w:tr>
          </w:tbl>
          <w:p w:rsidR="00776DAB" w:rsidRPr="001C5B7D" w:rsidRDefault="00776DAB" w:rsidP="008857E8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776DAB" w:rsidRPr="003E64E2" w:rsidTr="008857E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7E8" w:rsidRPr="00E851F6" w:rsidRDefault="008857E8" w:rsidP="008857E8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綜合Bd-III-2正向面對生活美 感與創意的多樣 性表現。</w:t>
            </w:r>
          </w:p>
          <w:p w:rsidR="00776DAB" w:rsidRPr="005976A8" w:rsidRDefault="008857E8" w:rsidP="008857E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健體Ea-Ⅲ-3 每日飲食指南與多元飲食文化。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776DAB" w:rsidRPr="003E64E2" w:rsidTr="008857E8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6DAB" w:rsidRPr="005B157A" w:rsidRDefault="008857E8" w:rsidP="008857E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974D79">
              <w:rPr>
                <w:rFonts w:ascii="標楷體" w:eastAsia="標楷體" w:hAnsi="標楷體"/>
              </w:rPr>
              <w:t>多</w:t>
            </w:r>
            <w:r>
              <w:rPr>
                <w:rFonts w:ascii="標楷體" w:eastAsia="標楷體" w:hAnsi="標楷體" w:hint="eastAsia"/>
              </w:rPr>
              <w:t>元文化</w:t>
            </w:r>
            <w:r w:rsidR="007D70C6">
              <w:rPr>
                <w:rFonts w:ascii="標楷體" w:eastAsia="標楷體" w:hAnsi="標楷體" w:hint="eastAsia"/>
              </w:rPr>
              <w:t>、資訊教育</w:t>
            </w:r>
          </w:p>
        </w:tc>
      </w:tr>
      <w:tr w:rsidR="00776DAB" w:rsidRPr="003E64E2" w:rsidTr="008857E8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776DAB" w:rsidRDefault="008857E8" w:rsidP="008857E8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74D79">
              <w:rPr>
                <w:rFonts w:ascii="標楷體" w:eastAsia="標楷體" w:hAnsi="標楷體"/>
              </w:rPr>
              <w:t>多 E6 了解各文化間的多樣性與差異性。</w:t>
            </w:r>
          </w:p>
          <w:p w:rsidR="007D70C6" w:rsidRPr="007D70C6" w:rsidRDefault="007D70C6" w:rsidP="008857E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776DAB" w:rsidRPr="005066BF" w:rsidRDefault="00776DAB" w:rsidP="008857E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健康與體育、綜合活動</w:t>
            </w:r>
          </w:p>
        </w:tc>
      </w:tr>
      <w:tr w:rsidR="00776DAB" w:rsidRPr="003E64E2" w:rsidTr="008857E8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776DAB" w:rsidRPr="001B78E2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6DAB" w:rsidRPr="00C155CB" w:rsidRDefault="00C155CB" w:rsidP="00C155CB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資訊設備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E851F6">
              <w:rPr>
                <w:rFonts w:ascii="標楷體" w:eastAsia="標楷體" w:hAnsi="標楷體" w:cs="標楷體"/>
              </w:rPr>
              <w:t>美工材料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6DAB" w:rsidRPr="001B78E2" w:rsidRDefault="00776DAB" w:rsidP="008857E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eastAsia="標楷體" w:hAnsi="標楷體" w:hint="eastAsia"/>
                <w:noProof/>
              </w:rPr>
              <w:t>有</w:t>
            </w:r>
            <w:r w:rsidR="008857E8">
              <w:rPr>
                <w:rFonts w:eastAsia="標楷體" w:hAnsi="標楷體" w:hint="eastAsia"/>
                <w:noProof/>
              </w:rPr>
              <w:t>設計菜餚</w:t>
            </w:r>
            <w:r>
              <w:rPr>
                <w:rFonts w:eastAsia="標楷體" w:hAnsi="標楷體" w:hint="eastAsia"/>
                <w:noProof/>
              </w:rPr>
              <w:t>的經驗。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76DAB" w:rsidRPr="003E64E2" w:rsidTr="008857E8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857E8" w:rsidRPr="00E851F6" w:rsidRDefault="008857E8" w:rsidP="008857E8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lastRenderedPageBreak/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)1.運用健康資訊，參考飲食指南，設計創意食譜。(健體4a-Ⅲ-1健體Ea-Ⅲ-3</w:t>
            </w:r>
            <w:r>
              <w:rPr>
                <w:rFonts w:ascii="標楷體" w:eastAsia="標楷體" w:hAnsi="標楷體" w:cs="標楷體" w:hint="eastAsia"/>
              </w:rPr>
              <w:t>多E6</w:t>
            </w:r>
            <w:r w:rsidR="007D70C6">
              <w:rPr>
                <w:rFonts w:ascii="標楷體" w:eastAsia="標楷體" w:hAnsi="標楷體" w:cs="標楷體" w:hint="eastAsia"/>
              </w:rPr>
              <w:t>資E2</w:t>
            </w:r>
            <w:r w:rsidRPr="00E851F6">
              <w:rPr>
                <w:rFonts w:ascii="標楷體" w:eastAsia="標楷體" w:hAnsi="標楷體" w:cs="標楷體"/>
              </w:rPr>
              <w:t>)</w:t>
            </w:r>
          </w:p>
          <w:p w:rsidR="00776DAB" w:rsidRPr="00DB2675" w:rsidRDefault="008857E8" w:rsidP="008857E8">
            <w:pPr>
              <w:jc w:val="both"/>
              <w:rPr>
                <w:rFonts w:ascii="標楷體" w:eastAsia="標楷體" w:hAnsi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)2.將美感與創意的多樣性表現於設計晚宴邀請卡。(綜合2d-III-1綜合Bd-III-2)</w:t>
            </w:r>
          </w:p>
        </w:tc>
      </w:tr>
      <w:tr w:rsidR="00776DAB" w:rsidRPr="003E64E2" w:rsidTr="008857E8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776DAB" w:rsidRPr="003E64E2" w:rsidTr="008857E8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776DAB" w:rsidRPr="003E64E2" w:rsidTr="008857E8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857E8" w:rsidRPr="00E851F6" w:rsidRDefault="008857E8" w:rsidP="008857E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</w:t>
            </w:r>
            <w:r w:rsidRPr="00E851F6">
              <w:rPr>
                <w:rFonts w:ascii="標楷體" w:eastAsia="標楷體" w:hAnsi="標楷體" w:cs="標楷體"/>
              </w:rPr>
              <w:t>一</w:t>
            </w:r>
          </w:p>
          <w:p w:rsidR="0038409A" w:rsidRDefault="008857E8" w:rsidP="008857E8">
            <w:pPr>
              <w:pStyle w:val="Default"/>
              <w:rPr>
                <w:rFonts w:hAnsi="標楷體"/>
              </w:rPr>
            </w:pPr>
            <w:r w:rsidRPr="00E851F6">
              <w:rPr>
                <w:rFonts w:hAnsi="標楷體"/>
              </w:rPr>
              <w:t>1.</w:t>
            </w:r>
            <w:r w:rsidR="0038409A">
              <w:rPr>
                <w:rFonts w:hAnsi="標楷體" w:hint="eastAsia"/>
              </w:rPr>
              <w:t>一開始老師</w:t>
            </w:r>
            <w:r w:rsidRPr="008857E8">
              <w:rPr>
                <w:rFonts w:hAnsi="標楷體" w:hint="eastAsia"/>
              </w:rPr>
              <w:t>講解謝師晚宴的意義，以及為什麼要設計食</w:t>
            </w:r>
          </w:p>
          <w:p w:rsidR="008857E8" w:rsidRDefault="0038409A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</w:t>
            </w:r>
            <w:r w:rsidR="008857E8" w:rsidRPr="008857E8">
              <w:rPr>
                <w:rFonts w:hAnsi="標楷體" w:hint="eastAsia"/>
              </w:rPr>
              <w:t>譜。</w:t>
            </w:r>
          </w:p>
          <w:p w:rsidR="0038409A" w:rsidRPr="0038409A" w:rsidRDefault="0038409A" w:rsidP="0038409A">
            <w:pPr>
              <w:pStyle w:val="Default"/>
              <w:rPr>
                <w:rFonts w:hAnsi="標楷體"/>
              </w:rPr>
            </w:pPr>
            <w:r w:rsidRPr="0038409A">
              <w:rPr>
                <w:rFonts w:hAnsi="標楷體" w:hint="eastAsia"/>
              </w:rPr>
              <w:t>謝師晚宴是一個表達感激和尊重的場合，通常舉辦於學期結束或老師離職之際，以向老師表達對他們的感謝和祝福。這個活動的意義在於：</w:t>
            </w:r>
          </w:p>
          <w:p w:rsidR="0038409A" w:rsidRPr="0038409A" w:rsidRDefault="0038409A" w:rsidP="0038409A">
            <w:pPr>
              <w:pStyle w:val="Default"/>
              <w:numPr>
                <w:ilvl w:val="0"/>
                <w:numId w:val="8"/>
              </w:numPr>
              <w:rPr>
                <w:rFonts w:hAnsi="標楷體"/>
              </w:rPr>
            </w:pPr>
            <w:r w:rsidRPr="0038409A">
              <w:rPr>
                <w:rFonts w:hAnsi="標楷體" w:hint="eastAsia"/>
              </w:rPr>
              <w:t>感謝老師的辛勞: 老師在學生成長的過程中起著至關重要的作用，他們的辛勞和付出值得被認可和感激。謝師晚宴提供了一個機會，讓學生和家長們共同表達對老師的感激之情。</w:t>
            </w:r>
          </w:p>
          <w:p w:rsidR="0038409A" w:rsidRPr="0038409A" w:rsidRDefault="0038409A" w:rsidP="0038409A">
            <w:pPr>
              <w:pStyle w:val="Default"/>
              <w:numPr>
                <w:ilvl w:val="0"/>
                <w:numId w:val="8"/>
              </w:numPr>
              <w:rPr>
                <w:rFonts w:hAnsi="標楷體"/>
              </w:rPr>
            </w:pPr>
            <w:r w:rsidRPr="0038409A">
              <w:rPr>
                <w:rFonts w:hAnsi="標楷體" w:hint="eastAsia"/>
              </w:rPr>
              <w:t>凝聚情感和團隊精神: 舉辦謝師晚宴可以促進師生之間的情感交流，增進師生之間的感情，同時也有助於凝聚學校的團隊精神。</w:t>
            </w:r>
          </w:p>
          <w:p w:rsidR="0038409A" w:rsidRPr="0038409A" w:rsidRDefault="0038409A" w:rsidP="0038409A">
            <w:pPr>
              <w:pStyle w:val="Default"/>
              <w:numPr>
                <w:ilvl w:val="0"/>
                <w:numId w:val="8"/>
              </w:numPr>
              <w:rPr>
                <w:rFonts w:hAnsi="標楷體"/>
              </w:rPr>
            </w:pPr>
            <w:r w:rsidRPr="0038409A">
              <w:rPr>
                <w:rFonts w:hAnsi="標楷體" w:hint="eastAsia"/>
              </w:rPr>
              <w:t>慶祝學習成果: 這是學期結束的時刻，也是回顧學習成果的好時機。通過舉辦謝師晚宴，學生和老師可以一同慶祝他們在過去一段時間內取得的成就和進步。</w:t>
            </w:r>
          </w:p>
          <w:p w:rsidR="0038409A" w:rsidRDefault="0038409A" w:rsidP="0038409A">
            <w:pPr>
              <w:pStyle w:val="Default"/>
              <w:rPr>
                <w:rFonts w:hAnsi="標楷體"/>
              </w:rPr>
            </w:pPr>
            <w:r w:rsidRPr="0038409A">
              <w:rPr>
                <w:rFonts w:hAnsi="標楷體" w:hint="eastAsia"/>
              </w:rPr>
              <w:t>為這樣一個特殊的場合設計食譜，不僅可以為活動增添氛圍，更能展現對老師的用心和尊重。通過設計精心準備的菜單，學生可以</w:t>
            </w:r>
            <w:r>
              <w:rPr>
                <w:rFonts w:hAnsi="標楷體" w:hint="eastAsia"/>
              </w:rPr>
              <w:t>用自己的方式表達感激之情，同時也可以展現自己的創意和烹飪技巧。這样的互動可以讓學生明白感恩的意義，並將其融入實際</w:t>
            </w:r>
            <w:r w:rsidRPr="0038409A">
              <w:rPr>
                <w:rFonts w:hAnsi="標楷體" w:hint="eastAsia"/>
              </w:rPr>
              <w:t>生活中，更好地理解和</w:t>
            </w:r>
            <w:r>
              <w:rPr>
                <w:rFonts w:hAnsi="標楷體" w:hint="eastAsia"/>
              </w:rPr>
              <w:t>珍惜老師的辛勤教導</w:t>
            </w:r>
            <w:r w:rsidRPr="0038409A">
              <w:rPr>
                <w:rFonts w:hAnsi="標楷體" w:hint="eastAsia"/>
              </w:rPr>
              <w:t>。</w:t>
            </w:r>
          </w:p>
          <w:p w:rsidR="0038409A" w:rsidRPr="008857E8" w:rsidRDefault="0038409A" w:rsidP="0038409A">
            <w:pPr>
              <w:pStyle w:val="Default"/>
              <w:rPr>
                <w:rFonts w:hAnsi="標楷體"/>
              </w:rPr>
            </w:pPr>
          </w:p>
          <w:p w:rsidR="0038409A" w:rsidRPr="0038409A" w:rsidRDefault="0038409A" w:rsidP="0038409A">
            <w:pPr>
              <w:jc w:val="both"/>
              <w:rPr>
                <w:rFonts w:ascii="標楷體" w:eastAsia="標楷體" w:hAnsi="標楷體"/>
              </w:rPr>
            </w:pPr>
            <w:r w:rsidRPr="00E851F6">
              <w:rPr>
                <w:rFonts w:ascii="標楷體" w:eastAsia="標楷體" w:hAnsi="標楷體" w:cs="標楷體"/>
              </w:rPr>
              <w:t>2.</w:t>
            </w:r>
            <w:r w:rsidR="008857E8" w:rsidRPr="00E851F6">
              <w:rPr>
                <w:rFonts w:ascii="標楷體" w:eastAsia="標楷體" w:hAnsi="標楷體" w:cs="標楷體"/>
              </w:rPr>
              <w:t>設計謝師晚宴食譜</w:t>
            </w:r>
            <w:r>
              <w:rPr>
                <w:rFonts w:ascii="標楷體" w:eastAsia="標楷體" w:hAnsi="標楷體" w:cs="標楷體" w:hint="eastAsia"/>
              </w:rPr>
              <w:t>，將學生</w:t>
            </w:r>
            <w:r>
              <w:rPr>
                <w:rFonts w:ascii="標楷體" w:eastAsia="標楷體" w:hAnsi="標楷體" w:hint="eastAsia"/>
              </w:rPr>
              <w:t>分成小組，討論並列出菜單和食譜所需的食材，</w:t>
            </w:r>
            <w:r>
              <w:rPr>
                <w:rFonts w:ascii="標楷體" w:eastAsia="標楷體" w:hAnsi="標楷體" w:cs="標楷體"/>
              </w:rPr>
              <w:t>研究並</w:t>
            </w:r>
            <w:r>
              <w:rPr>
                <w:rFonts w:ascii="標楷體" w:eastAsia="標楷體" w:hAnsi="標楷體" w:cs="標楷體" w:hint="eastAsia"/>
              </w:rPr>
              <w:t>搜尋</w:t>
            </w:r>
            <w:r w:rsidRPr="00E851F6">
              <w:rPr>
                <w:rFonts w:ascii="標楷體" w:eastAsia="標楷體" w:hAnsi="標楷體" w:cs="標楷體"/>
              </w:rPr>
              <w:t>做菜應有的順序。</w:t>
            </w:r>
          </w:p>
          <w:p w:rsidR="0038409A" w:rsidRPr="0038409A" w:rsidRDefault="0038409A" w:rsidP="0038409A">
            <w:pPr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t>討論做菜的順序是一個重要的教學主題，因為這有助於學生了解烹飪的邏輯和步驟，同時也培養了他們的計劃和組織能力。以下是這個討論的詳細內容：</w:t>
            </w:r>
          </w:p>
          <w:p w:rsidR="0038409A" w:rsidRPr="0038409A" w:rsidRDefault="0038409A" w:rsidP="0038409A">
            <w:pPr>
              <w:pStyle w:val="a3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t>準備工作：先準備好所有需要的食材和器具，包括洗淨、切割、調味等。</w:t>
            </w:r>
          </w:p>
          <w:p w:rsidR="0038409A" w:rsidRPr="0038409A" w:rsidRDefault="0038409A" w:rsidP="0038409A">
            <w:pPr>
              <w:pStyle w:val="a3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t>烹飪步驟：將烹飪過程分解成不同的步驟，例如：</w:t>
            </w:r>
          </w:p>
          <w:p w:rsidR="0038409A" w:rsidRPr="0038409A" w:rsidRDefault="0038409A" w:rsidP="0038409A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t>先煎炒或燉煮需要較長時間的食材，如肉類或根莖類蔬菜。</w:t>
            </w:r>
          </w:p>
          <w:p w:rsidR="0038409A" w:rsidRPr="0038409A" w:rsidRDefault="0038409A" w:rsidP="0038409A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t>接著烹調需要中等時間的食材，如蔬菜或米飯。</w:t>
            </w:r>
          </w:p>
          <w:p w:rsidR="0038409A" w:rsidRPr="0038409A" w:rsidRDefault="0038409A" w:rsidP="0038409A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t>最後處理需要較短時間的食材，如調味料或配菜。</w:t>
            </w:r>
          </w:p>
          <w:p w:rsidR="0038409A" w:rsidRPr="0038409A" w:rsidRDefault="0038409A" w:rsidP="0038409A">
            <w:pPr>
              <w:pStyle w:val="a3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t>烹飪時間和溫度：討論不同食材的烹飪時間和溫度，以確保每種食材都能達到最佳的口感和風味。</w:t>
            </w:r>
          </w:p>
          <w:p w:rsidR="0038409A" w:rsidRPr="0038409A" w:rsidRDefault="0038409A" w:rsidP="0038409A">
            <w:pPr>
              <w:jc w:val="both"/>
              <w:rPr>
                <w:rFonts w:ascii="標楷體" w:eastAsia="標楷體" w:hAnsi="標楷體" w:cs="標楷體"/>
              </w:rPr>
            </w:pPr>
          </w:p>
          <w:p w:rsidR="0038409A" w:rsidRPr="0038409A" w:rsidRDefault="0038409A" w:rsidP="0038409A">
            <w:pPr>
              <w:pStyle w:val="a3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lastRenderedPageBreak/>
              <w:t>食物安全：強調烹飪中的衛生和安全措施，例如生食和熟食的分開處理、避免交叉污染等。</w:t>
            </w:r>
          </w:p>
          <w:p w:rsidR="0038409A" w:rsidRPr="0038409A" w:rsidRDefault="0038409A" w:rsidP="0038409A">
            <w:pPr>
              <w:pStyle w:val="a3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t>整體規劃：討論烹飪的整體規劃和組織，包括如何在有限的時間內完成所有菜品，以及如何安排不同食材的烹飪順序以節省時間和提高效率。</w:t>
            </w:r>
          </w:p>
          <w:p w:rsidR="008857E8" w:rsidRPr="00E851F6" w:rsidRDefault="0038409A" w:rsidP="0038409A">
            <w:pPr>
              <w:jc w:val="both"/>
              <w:rPr>
                <w:rFonts w:ascii="標楷體" w:eastAsia="標楷體" w:hAnsi="標楷體" w:cs="標楷體"/>
              </w:rPr>
            </w:pPr>
            <w:r w:rsidRPr="0038409A">
              <w:rPr>
                <w:rFonts w:ascii="標楷體" w:eastAsia="標楷體" w:hAnsi="標楷體" w:cs="標楷體" w:hint="eastAsia"/>
              </w:rPr>
              <w:t>這些討論將幫助學生理</w:t>
            </w:r>
            <w:r w:rsidR="006A7DCC">
              <w:rPr>
                <w:rFonts w:ascii="標楷體" w:eastAsia="標楷體" w:hAnsi="標楷體" w:cs="標楷體" w:hint="eastAsia"/>
              </w:rPr>
              <w:t>解烹飪的邏輯和步驟，從而提高他們的烹飪技能和自信心。同时也能够讓他们明白烹飪</w:t>
            </w:r>
            <w:r w:rsidRPr="0038409A">
              <w:rPr>
                <w:rFonts w:ascii="標楷體" w:eastAsia="標楷體" w:hAnsi="標楷體" w:cs="標楷體" w:hint="eastAsia"/>
              </w:rPr>
              <w:t>不</w:t>
            </w:r>
            <w:r w:rsidR="006A7DCC">
              <w:rPr>
                <w:rFonts w:ascii="標楷體" w:eastAsia="標楷體" w:hAnsi="標楷體" w:cs="標楷體" w:hint="eastAsia"/>
              </w:rPr>
              <w:t>僅僅</w:t>
            </w:r>
            <w:r w:rsidRPr="0038409A">
              <w:rPr>
                <w:rFonts w:ascii="標楷體" w:eastAsia="標楷體" w:hAnsi="標楷體" w:cs="標楷體" w:hint="eastAsia"/>
              </w:rPr>
              <w:t>是</w:t>
            </w:r>
            <w:r w:rsidR="006A7DCC">
              <w:rPr>
                <w:rFonts w:ascii="標楷體" w:eastAsia="標楷體" w:hAnsi="標楷體" w:cs="標楷體" w:hint="eastAsia"/>
              </w:rPr>
              <w:t>門技藝</w:t>
            </w:r>
            <w:r w:rsidRPr="0038409A">
              <w:rPr>
                <w:rFonts w:ascii="標楷體" w:eastAsia="標楷體" w:hAnsi="標楷體" w:cs="標楷體" w:hint="eastAsia"/>
              </w:rPr>
              <w:t>，更是一</w:t>
            </w:r>
            <w:r w:rsidR="006A7DCC">
              <w:rPr>
                <w:rFonts w:ascii="標楷體" w:eastAsia="標楷體" w:hAnsi="標楷體" w:cs="標楷體" w:hint="eastAsia"/>
              </w:rPr>
              <w:t>種</w:t>
            </w:r>
            <w:r w:rsidRPr="0038409A">
              <w:rPr>
                <w:rFonts w:ascii="標楷體" w:eastAsia="標楷體" w:hAnsi="標楷體" w:cs="標楷體" w:hint="eastAsia"/>
              </w:rPr>
              <w:t>组</w:t>
            </w:r>
            <w:r w:rsidR="006A7DCC">
              <w:rPr>
                <w:rFonts w:ascii="標楷體" w:eastAsia="標楷體" w:hAnsi="標楷體" w:cs="標楷體" w:hint="eastAsia"/>
              </w:rPr>
              <w:t>織</w:t>
            </w:r>
            <w:r w:rsidRPr="0038409A">
              <w:rPr>
                <w:rFonts w:ascii="標楷體" w:eastAsia="標楷體" w:hAnsi="標楷體" w:cs="標楷體" w:hint="eastAsia"/>
              </w:rPr>
              <w:t>和</w:t>
            </w:r>
            <w:r w:rsidR="006A7DCC">
              <w:rPr>
                <w:rFonts w:ascii="標楷體" w:eastAsia="標楷體" w:hAnsi="標楷體" w:cs="標楷體" w:hint="eastAsia"/>
              </w:rPr>
              <w:t>計畫</w:t>
            </w:r>
            <w:r w:rsidRPr="0038409A">
              <w:rPr>
                <w:rFonts w:ascii="標楷體" w:eastAsia="標楷體" w:hAnsi="標楷體" w:cs="標楷體" w:hint="eastAsia"/>
              </w:rPr>
              <w:t>的能力的</w:t>
            </w:r>
            <w:r w:rsidR="006A7DCC">
              <w:rPr>
                <w:rFonts w:ascii="標楷體" w:eastAsia="標楷體" w:hAnsi="標楷體" w:cs="標楷體" w:hint="eastAsia"/>
              </w:rPr>
              <w:t>體現</w:t>
            </w:r>
            <w:r w:rsidRPr="0038409A">
              <w:rPr>
                <w:rFonts w:ascii="標楷體" w:eastAsia="標楷體" w:hAnsi="標楷體" w:cs="標楷體" w:hint="eastAsia"/>
              </w:rPr>
              <w:t>。</w:t>
            </w:r>
          </w:p>
          <w:p w:rsidR="00911C24" w:rsidRPr="00911C24" w:rsidRDefault="00911C24" w:rsidP="00911C2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911C24">
              <w:rPr>
                <w:rFonts w:ascii="標楷體" w:eastAsia="標楷體" w:hAnsi="標楷體" w:cs="標楷體" w:hint="eastAsia"/>
              </w:rPr>
              <w:t xml:space="preserve">完成學習單並分享，師生一起探討可能會發生的問題， </w:t>
            </w:r>
          </w:p>
          <w:p w:rsidR="008857E8" w:rsidRPr="00911C24" w:rsidRDefault="00911C24" w:rsidP="00911C24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911C24">
              <w:rPr>
                <w:rFonts w:ascii="標楷體" w:eastAsia="標楷體" w:hAnsi="標楷體" w:cs="標楷體" w:hint="eastAsia"/>
              </w:rPr>
              <w:t>做調整。</w:t>
            </w:r>
          </w:p>
          <w:p w:rsidR="008857E8" w:rsidRPr="00E851F6" w:rsidRDefault="008857E8" w:rsidP="008857E8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課程</w:t>
            </w:r>
            <w:r w:rsidRPr="00E851F6">
              <w:rPr>
                <w:rFonts w:ascii="標楷體" w:eastAsia="標楷體" w:hAnsi="標楷體" w:cs="標楷體"/>
              </w:rPr>
              <w:t>二:</w:t>
            </w:r>
            <w:r w:rsidR="007D70C6">
              <w:rPr>
                <w:rFonts w:ascii="標楷體" w:eastAsia="標楷體" w:hAnsi="標楷體" w:cs="標楷體" w:hint="eastAsia"/>
              </w:rPr>
              <w:t>邀請卡製作</w:t>
            </w:r>
          </w:p>
          <w:p w:rsidR="000E3D07" w:rsidRDefault="000E3D07" w:rsidP="000E3D07">
            <w:pPr>
              <w:pStyle w:val="Default"/>
              <w:numPr>
                <w:ilvl w:val="0"/>
                <w:numId w:val="10"/>
              </w:numPr>
              <w:rPr>
                <w:rFonts w:hAnsi="標楷體"/>
              </w:rPr>
            </w:pPr>
            <w:r>
              <w:rPr>
                <w:rFonts w:hint="eastAsia"/>
              </w:rPr>
              <w:t>老師先說明製作邀請卡的用意：</w:t>
            </w:r>
            <w:r w:rsidR="007D70C6">
              <w:rPr>
                <w:rFonts w:hint="eastAsia"/>
              </w:rPr>
              <w:t>學</w:t>
            </w:r>
            <w:r w:rsidR="007D70C6" w:rsidRPr="007D70C6">
              <w:rPr>
                <w:rFonts w:hAnsi="標楷體" w:hint="eastAsia"/>
              </w:rPr>
              <w:t>生能夠設計並製作</w:t>
            </w:r>
            <w:r>
              <w:rPr>
                <w:rFonts w:hAnsi="標楷體" w:hint="eastAsia"/>
              </w:rPr>
              <w:t xml:space="preserve"> </w:t>
            </w:r>
          </w:p>
          <w:p w:rsidR="007D70C6" w:rsidRPr="007D70C6" w:rsidRDefault="007D70C6" w:rsidP="000E3D07">
            <w:pPr>
              <w:pStyle w:val="Default"/>
              <w:ind w:left="360"/>
              <w:rPr>
                <w:rFonts w:hAnsi="標楷體"/>
              </w:rPr>
            </w:pPr>
            <w:r w:rsidRPr="007D70C6">
              <w:rPr>
                <w:rFonts w:hAnsi="標楷體" w:hint="eastAsia"/>
              </w:rPr>
              <w:t>謝師晚宴的邀請卡，是一個具有意義且富有創造性的活動，能夠讓他們以獨特的方式表達對老師的感謝之情。以下是詳細的內容：</w:t>
            </w:r>
          </w:p>
          <w:p w:rsidR="007D70C6" w:rsidRPr="007D70C6" w:rsidRDefault="007D70C6" w:rsidP="007D70C6">
            <w:pPr>
              <w:pStyle w:val="Default"/>
              <w:ind w:left="480" w:hangingChars="200" w:hanging="480"/>
              <w:rPr>
                <w:rFonts w:hAnsi="標楷體"/>
              </w:rPr>
            </w:pPr>
            <w:r>
              <w:rPr>
                <w:rFonts w:hAnsi="標楷體" w:hint="eastAsia"/>
              </w:rPr>
              <w:t>a</w:t>
            </w:r>
            <w:r>
              <w:rPr>
                <w:rFonts w:hAnsi="標楷體"/>
              </w:rPr>
              <w:t xml:space="preserve">. </w:t>
            </w:r>
            <w:r w:rsidRPr="007D70C6">
              <w:rPr>
                <w:rFonts w:hAnsi="標楷體" w:hint="eastAsia"/>
              </w:rPr>
              <w:t>準備材料：準備好各種創意材料，如彩色紙、剪刀、膠水、彩色筆、貼紙等，以供學生選擇和使用。</w:t>
            </w:r>
          </w:p>
          <w:p w:rsidR="007D70C6" w:rsidRPr="007D70C6" w:rsidRDefault="007D70C6" w:rsidP="007D70C6">
            <w:pPr>
              <w:pStyle w:val="Default"/>
              <w:ind w:left="480" w:hangingChars="200" w:hanging="480"/>
              <w:rPr>
                <w:rFonts w:hAnsi="標楷體"/>
              </w:rPr>
            </w:pPr>
            <w:r>
              <w:rPr>
                <w:rFonts w:hAnsi="標楷體" w:hint="eastAsia"/>
              </w:rPr>
              <w:t>b</w:t>
            </w:r>
            <w:r>
              <w:rPr>
                <w:rFonts w:hAnsi="標楷體"/>
              </w:rPr>
              <w:t xml:space="preserve">. </w:t>
            </w:r>
            <w:r w:rsidRPr="007D70C6">
              <w:rPr>
                <w:rFonts w:hAnsi="標楷體" w:hint="eastAsia"/>
              </w:rPr>
              <w:t>介紹活動目的：講解謝師晚宴的意義，並強調邀請卡的重要性，以及它能夠表達的感謝之情。</w:t>
            </w:r>
          </w:p>
          <w:p w:rsidR="007D70C6" w:rsidRDefault="007D70C6" w:rsidP="007D70C6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c</w:t>
            </w:r>
            <w:r>
              <w:rPr>
                <w:rFonts w:hAnsi="標楷體"/>
              </w:rPr>
              <w:t xml:space="preserve">. </w:t>
            </w:r>
            <w:r>
              <w:rPr>
                <w:rFonts w:hAnsi="標楷體" w:hint="eastAsia"/>
              </w:rPr>
              <w:t>設計卡片內容</w:t>
            </w:r>
            <w:r w:rsidRPr="007D70C6">
              <w:rPr>
                <w:rFonts w:hAnsi="標楷體" w:hint="eastAsia"/>
              </w:rPr>
              <w:t>：學生可以在一張空白卡片或紙張上開</w:t>
            </w:r>
            <w:r>
              <w:rPr>
                <w:rFonts w:hAnsi="標楷體" w:hint="eastAsia"/>
              </w:rPr>
              <w:t xml:space="preserve"> </w:t>
            </w:r>
          </w:p>
          <w:p w:rsidR="007D70C6" w:rsidRDefault="007D70C6" w:rsidP="007D70C6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</w:t>
            </w:r>
            <w:r w:rsidRPr="007D70C6">
              <w:rPr>
                <w:rFonts w:hAnsi="標楷體" w:hint="eastAsia"/>
              </w:rPr>
              <w:t>始設計邀請卡。鼓勵他們運用創意，設計一個獨特且</w:t>
            </w:r>
            <w:r>
              <w:rPr>
                <w:rFonts w:hAnsi="標楷體" w:hint="eastAsia"/>
              </w:rPr>
              <w:t xml:space="preserve"> </w:t>
            </w:r>
          </w:p>
          <w:p w:rsidR="007D70C6" w:rsidRPr="007D70C6" w:rsidRDefault="007D70C6" w:rsidP="007D70C6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</w:t>
            </w:r>
            <w:r w:rsidRPr="007D70C6">
              <w:rPr>
                <w:rFonts w:hAnsi="標楷體" w:hint="eastAsia"/>
              </w:rPr>
              <w:t>吸引人的卡片，可以包括圖案、插畫、文字等。</w:t>
            </w:r>
          </w:p>
          <w:p w:rsidR="007D70C6" w:rsidRPr="007D70C6" w:rsidRDefault="007D70C6" w:rsidP="007D70C6">
            <w:pPr>
              <w:pStyle w:val="Default"/>
              <w:numPr>
                <w:ilvl w:val="0"/>
                <w:numId w:val="8"/>
              </w:numPr>
              <w:rPr>
                <w:rFonts w:hAnsi="標楷體"/>
              </w:rPr>
            </w:pPr>
            <w:r w:rsidRPr="007D70C6">
              <w:rPr>
                <w:rFonts w:hAnsi="標楷體" w:hint="eastAsia"/>
              </w:rPr>
              <w:t>表達感謝之情：學生可以在卡片上寫下對老師的感謝之詞，表達自己的感激之情。</w:t>
            </w:r>
          </w:p>
          <w:p w:rsidR="007D70C6" w:rsidRPr="007D70C6" w:rsidRDefault="007D70C6" w:rsidP="007D70C6">
            <w:pPr>
              <w:pStyle w:val="Default"/>
              <w:rPr>
                <w:rFonts w:hAnsi="標楷體"/>
              </w:rPr>
            </w:pPr>
            <w:r w:rsidRPr="007D70C6">
              <w:rPr>
                <w:rFonts w:hAnsi="標楷體" w:hint="eastAsia"/>
              </w:rPr>
              <w:t>鼓勵他們寫下對老師的祝福和美好的期望，讓老師感受到他們的真摯情感。</w:t>
            </w:r>
          </w:p>
          <w:p w:rsidR="007D70C6" w:rsidRPr="000E3D07" w:rsidRDefault="007D70C6" w:rsidP="008F4B4B">
            <w:pPr>
              <w:pStyle w:val="Default"/>
              <w:numPr>
                <w:ilvl w:val="0"/>
                <w:numId w:val="10"/>
              </w:numPr>
              <w:rPr>
                <w:rFonts w:hAnsi="標楷體"/>
              </w:rPr>
            </w:pPr>
            <w:r w:rsidRPr="000E3D07">
              <w:rPr>
                <w:rFonts w:hAnsi="標楷體" w:hint="eastAsia"/>
              </w:rPr>
              <w:t>製作階段：學生根據自己的設計，開始製作邀請卡，使用各種材料和工具。老師可以在一旁提供指導和幫助，解答學生可能遇到的問題。</w:t>
            </w:r>
          </w:p>
          <w:p w:rsidR="007D70C6" w:rsidRPr="000E3D07" w:rsidRDefault="007D70C6" w:rsidP="008F4B4B">
            <w:pPr>
              <w:pStyle w:val="Default"/>
              <w:numPr>
                <w:ilvl w:val="0"/>
                <w:numId w:val="10"/>
              </w:numPr>
              <w:rPr>
                <w:rFonts w:hAnsi="標楷體"/>
              </w:rPr>
            </w:pPr>
            <w:r w:rsidRPr="000E3D07">
              <w:rPr>
                <w:rFonts w:hAnsi="標楷體" w:hint="eastAsia"/>
              </w:rPr>
              <w:t>分享和展示：完成後，學生可以分享他們的邀請卡，展示他們的設計和表達感謝之情的方式。</w:t>
            </w:r>
          </w:p>
          <w:p w:rsidR="000E3D07" w:rsidRDefault="000E3D07" w:rsidP="007D70C6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</w:t>
            </w:r>
            <w:r w:rsidR="007D70C6" w:rsidRPr="007D70C6">
              <w:rPr>
                <w:rFonts w:hAnsi="標楷體" w:hint="eastAsia"/>
              </w:rPr>
              <w:t>讓每個學生有機會展示自己的作品，讓大家互相欣賞</w:t>
            </w:r>
            <w:r>
              <w:rPr>
                <w:rFonts w:hAnsi="標楷體" w:hint="eastAsia"/>
              </w:rPr>
              <w:t xml:space="preserve">  </w:t>
            </w:r>
          </w:p>
          <w:p w:rsidR="007D70C6" w:rsidRPr="007D70C6" w:rsidRDefault="000E3D07" w:rsidP="007D70C6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 </w:t>
            </w:r>
            <w:r w:rsidR="007D70C6" w:rsidRPr="007D70C6">
              <w:rPr>
                <w:rFonts w:hAnsi="標楷體" w:hint="eastAsia"/>
              </w:rPr>
              <w:t>和鼓勵。</w:t>
            </w:r>
          </w:p>
          <w:p w:rsidR="007D70C6" w:rsidRPr="000E3D07" w:rsidRDefault="007D70C6" w:rsidP="008F4B4B">
            <w:pPr>
              <w:pStyle w:val="Default"/>
              <w:numPr>
                <w:ilvl w:val="0"/>
                <w:numId w:val="10"/>
              </w:numPr>
              <w:rPr>
                <w:rFonts w:hAnsi="標楷體"/>
              </w:rPr>
            </w:pPr>
            <w:r w:rsidRPr="000E3D07">
              <w:rPr>
                <w:rFonts w:hAnsi="標楷體" w:hint="eastAsia"/>
              </w:rPr>
              <w:t>發送邀請卡：將完成的邀請卡發送給老師，以正式邀請他們參加謝師晚宴。</w:t>
            </w:r>
          </w:p>
          <w:p w:rsidR="007D70C6" w:rsidRPr="007D70C6" w:rsidRDefault="007D70C6" w:rsidP="007D70C6">
            <w:pPr>
              <w:pStyle w:val="Default"/>
              <w:rPr>
                <w:rFonts w:hAnsi="標楷體"/>
              </w:rPr>
            </w:pPr>
            <w:r w:rsidRPr="007D70C6">
              <w:rPr>
                <w:rFonts w:hAnsi="標楷體" w:hint="eastAsia"/>
              </w:rPr>
              <w:t>學生可以在送出卡片時再次表達他們的感激之情，讓老師感受到他們的誠摯心意。</w:t>
            </w:r>
          </w:p>
          <w:p w:rsidR="00776DAB" w:rsidRPr="005976A8" w:rsidRDefault="007D70C6" w:rsidP="000E3D07">
            <w:pPr>
              <w:pStyle w:val="Default"/>
              <w:rPr>
                <w:rFonts w:hAnsi="標楷體"/>
              </w:rPr>
            </w:pPr>
            <w:r w:rsidRPr="007D70C6">
              <w:rPr>
                <w:rFonts w:hAnsi="標楷體" w:hint="eastAsia"/>
              </w:rPr>
              <w:t>這樣的活動能夠讓學生通過自己的創意和心意，以獨特的方式表達對老師的感謝之情，同時也能夠促進師生之間的情感交流和溝通。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7D70C6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  <w:r w:rsidR="00776DAB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 xml:space="preserve"> </w:t>
            </w: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20</w:t>
            </w: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</w:t>
            </w: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0E3D07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D70C6" w:rsidRDefault="000E3D07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 xml:space="preserve">           </w:t>
            </w:r>
          </w:p>
          <w:p w:rsidR="007D70C6" w:rsidRPr="005976A8" w:rsidRDefault="007D70C6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76DAB" w:rsidRPr="005976A8" w:rsidRDefault="00776DAB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lastRenderedPageBreak/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:rsidR="008F4B4B" w:rsidRDefault="00776DAB" w:rsidP="008857E8">
            <w:pPr>
              <w:pStyle w:val="Default"/>
              <w:rPr>
                <w:rFonts w:hAnsi="標楷體"/>
              </w:rPr>
            </w:pPr>
            <w:r w:rsidRPr="00E851F6">
              <w:rPr>
                <w:rFonts w:hAnsi="標楷體"/>
              </w:rPr>
              <w:t>能</w:t>
            </w:r>
            <w:r>
              <w:rPr>
                <w:rFonts w:hAnsi="標楷體" w:hint="eastAsia"/>
              </w:rPr>
              <w:t>透過小組合作，共同</w:t>
            </w:r>
            <w:r>
              <w:rPr>
                <w:rFonts w:hAnsi="標楷體"/>
              </w:rPr>
              <w:t>檢索資訊並完成</w:t>
            </w:r>
            <w:r w:rsidR="008F4B4B">
              <w:rPr>
                <w:rFonts w:hAnsi="標楷體" w:hint="eastAsia"/>
              </w:rPr>
              <w:t>食譜</w:t>
            </w:r>
            <w:r w:rsidR="007D70C6">
              <w:rPr>
                <w:rFonts w:hAnsi="標楷體" w:hint="eastAsia"/>
              </w:rPr>
              <w:t>設計</w:t>
            </w:r>
            <w:r w:rsidR="008F4B4B">
              <w:rPr>
                <w:rFonts w:hAnsi="標楷體" w:hint="eastAsia"/>
              </w:rPr>
              <w:t>(附件1)</w:t>
            </w:r>
          </w:p>
          <w:p w:rsidR="008F4B4B" w:rsidRDefault="008F4B4B" w:rsidP="008857E8">
            <w:pPr>
              <w:pStyle w:val="Default"/>
              <w:rPr>
                <w:rFonts w:hAnsi="標楷體"/>
              </w:rPr>
            </w:pPr>
          </w:p>
          <w:p w:rsidR="008F4B4B" w:rsidRDefault="008F4B4B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【口頭</w:t>
            </w:r>
            <w:r w:rsidRPr="005976A8">
              <w:rPr>
                <w:rFonts w:hAnsi="標楷體" w:hint="eastAsia"/>
              </w:rPr>
              <w:t>評量】</w:t>
            </w:r>
          </w:p>
          <w:p w:rsidR="00776DAB" w:rsidRPr="005976A8" w:rsidRDefault="00776DAB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並上台發表</w:t>
            </w:r>
            <w:r w:rsidR="008F4B4B">
              <w:rPr>
                <w:rFonts w:hAnsi="標楷體" w:hint="eastAsia"/>
              </w:rPr>
              <w:t>學習單內容，依據發表評定量表評分。(附件2)</w:t>
            </w: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D70C6" w:rsidRDefault="007D70C6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Pr="005976A8" w:rsidRDefault="00776DAB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:rsidR="00776DAB" w:rsidRPr="005072A4" w:rsidRDefault="000E3D07" w:rsidP="000E3D07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邀請卡的展現:</w:t>
            </w:r>
            <w:r w:rsidR="00776DAB" w:rsidRPr="00E851F6">
              <w:rPr>
                <w:rFonts w:hAnsi="標楷體"/>
              </w:rPr>
              <w:t>能</w:t>
            </w:r>
            <w:r>
              <w:rPr>
                <w:rFonts w:hAnsi="標楷體" w:hint="eastAsia"/>
              </w:rPr>
              <w:t>製作出自己獨特的邀請卡，並與同學分享。</w:t>
            </w:r>
            <w:r w:rsidR="000F47D3">
              <w:rPr>
                <w:rFonts w:hAnsi="標楷體" w:hint="eastAsia"/>
              </w:rPr>
              <w:t>依據邀請卡設計量表評分(附件3)</w:t>
            </w:r>
          </w:p>
          <w:p w:rsidR="00776DAB" w:rsidRPr="00B70BA8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  <w:bookmarkStart w:id="0" w:name="_GoBack"/>
            <w:bookmarkEnd w:id="0"/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</w:t>
            </w:r>
          </w:p>
          <w:p w:rsidR="00776DAB" w:rsidRDefault="00776DAB" w:rsidP="008857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Pr="005976A8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Pr="005976A8" w:rsidRDefault="00776DAB" w:rsidP="008857E8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776DAB" w:rsidRPr="003E64E2" w:rsidTr="008857E8">
        <w:trPr>
          <w:trHeight w:val="93"/>
          <w:jc w:val="center"/>
        </w:trPr>
        <w:tc>
          <w:tcPr>
            <w:tcW w:w="10885" w:type="dxa"/>
            <w:gridSpan w:val="12"/>
          </w:tcPr>
          <w:p w:rsidR="00776DAB" w:rsidRPr="009A6A50" w:rsidRDefault="00776DAB" w:rsidP="008857E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9A6A50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:rsidR="00776DAB" w:rsidRPr="009A6A50" w:rsidRDefault="00776DAB" w:rsidP="008857E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776DAB" w:rsidRPr="003E64E2" w:rsidTr="008857E8">
        <w:trPr>
          <w:trHeight w:val="93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776DAB" w:rsidRPr="003E64E2" w:rsidTr="008857E8">
        <w:trPr>
          <w:trHeight w:val="815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</w:tcPr>
          <w:p w:rsidR="00776DAB" w:rsidRPr="000E3D07" w:rsidRDefault="000E3D07" w:rsidP="000E3D0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lastRenderedPageBreak/>
              <w:t>透過設計宴會食譜和製作邀請卡，學生實際實踐了對老師的感恩之情。在烹飪的過程中，學生學習如何選擇食材、設計菜單，並感受到了過程中帶來的歡樂。製作邀請卡的過程中，個個</w:t>
            </w:r>
            <w:r w:rsidRPr="000E3D07">
              <w:rPr>
                <w:rFonts w:eastAsia="標楷體" w:hAnsi="標楷體" w:hint="eastAsia"/>
                <w:noProof/>
              </w:rPr>
              <w:t>發揮了想像力和創意，用文字和圖畫表達對老師的感激之情</w:t>
            </w:r>
            <w:r>
              <w:rPr>
                <w:rFonts w:eastAsia="標楷體" w:hAnsi="標楷體" w:hint="eastAsia"/>
                <w:noProof/>
              </w:rPr>
              <w:t>。這次活動不僅是一次烹飪和藝術的體驗，更是一次心靈的升華，能讓學生</w:t>
            </w:r>
            <w:r w:rsidRPr="000E3D07">
              <w:rPr>
                <w:rFonts w:eastAsia="標楷體" w:hAnsi="標楷體" w:hint="eastAsia"/>
                <w:noProof/>
              </w:rPr>
              <w:t>更加珍惜老師的辛勞和付出。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</w:tcPr>
          <w:p w:rsidR="00776DAB" w:rsidRPr="007B157A" w:rsidRDefault="000E3D07" w:rsidP="008857E8">
            <w:pPr>
              <w:snapToGrid w:val="0"/>
              <w:rPr>
                <w:rFonts w:eastAsia="標楷體" w:hAnsi="標楷體"/>
                <w:noProof/>
              </w:rPr>
            </w:pPr>
            <w:r w:rsidRPr="000E3D07">
              <w:rPr>
                <w:rFonts w:eastAsia="標楷體" w:hAnsi="標楷體" w:hint="eastAsia"/>
                <w:noProof/>
              </w:rPr>
              <w:t>看到學生用心設計食譜和製作邀請卡，展現了他</w:t>
            </w:r>
            <w:r>
              <w:rPr>
                <w:rFonts w:eastAsia="標楷體" w:hAnsi="標楷體" w:hint="eastAsia"/>
                <w:noProof/>
              </w:rPr>
              <w:t>們的創意和感恩之情，老師感到非常欣慰和驕傲。在這次活動讓中</w:t>
            </w:r>
            <w:r w:rsidRPr="000E3D07">
              <w:rPr>
                <w:rFonts w:eastAsia="標楷體" w:hAnsi="標楷體" w:hint="eastAsia"/>
                <w:noProof/>
              </w:rPr>
              <w:t>看到了學生們的成長和進步，他們不僅學到了實用的烹飪技巧，更重要的是懂得了感恩和表達的重要性。</w:t>
            </w:r>
            <w:r>
              <w:rPr>
                <w:rFonts w:eastAsia="標楷體" w:hAnsi="標楷體" w:hint="eastAsia"/>
                <w:noProof/>
              </w:rPr>
              <w:t>也希望他</w:t>
            </w:r>
            <w:r w:rsidRPr="000E3D07">
              <w:rPr>
                <w:rFonts w:eastAsia="標楷體" w:hAnsi="標楷體" w:hint="eastAsia"/>
                <w:noProof/>
              </w:rPr>
              <w:t>們將這份感激之情一直帶在心中，不忘初心，繼續努力學習成長。</w:t>
            </w:r>
          </w:p>
        </w:tc>
      </w:tr>
    </w:tbl>
    <w:p w:rsidR="00776DAB" w:rsidRDefault="00776DAB" w:rsidP="00776DAB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776DAB" w:rsidRDefault="00776DAB" w:rsidP="00776DA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776DA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776DA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776DAB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776DAB" w:rsidRDefault="00776DAB" w:rsidP="00776DAB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776DAB" w:rsidRDefault="00776DAB" w:rsidP="00776DAB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776DAB" w:rsidRDefault="00776DAB" w:rsidP="00776DAB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776DAB" w:rsidRDefault="00776DAB" w:rsidP="00776DAB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776DAB" w:rsidRDefault="00776DAB" w:rsidP="00776DAB">
      <w:pPr>
        <w:jc w:val="center"/>
        <w:rPr>
          <w:rStyle w:val="a9"/>
          <w:rFonts w:ascii="標楷體" w:eastAsia="標楷體" w:hAnsi="標楷體"/>
          <w:b w:val="0"/>
          <w:sz w:val="26"/>
          <w:szCs w:val="26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F0760B" w:rsidRDefault="008F4B4B" w:rsidP="008F4B4B">
      <w:pPr>
        <w:rPr>
          <w:sz w:val="36"/>
          <w:szCs w:val="36"/>
        </w:rPr>
      </w:pPr>
      <w:r w:rsidRPr="008F4B4B">
        <w:rPr>
          <w:rFonts w:hint="eastAsia"/>
          <w:sz w:val="20"/>
          <w:szCs w:val="20"/>
        </w:rPr>
        <w:lastRenderedPageBreak/>
        <w:t>附件</w:t>
      </w:r>
      <w:r w:rsidRPr="008F4B4B">
        <w:rPr>
          <w:rFonts w:hint="eastAsia"/>
          <w:sz w:val="20"/>
          <w:szCs w:val="20"/>
        </w:rPr>
        <w:t>1</w:t>
      </w:r>
      <w:r>
        <w:rPr>
          <w:rFonts w:hint="eastAsia"/>
          <w:sz w:val="36"/>
          <w:szCs w:val="36"/>
        </w:rPr>
        <w:t xml:space="preserve">                    </w:t>
      </w:r>
      <w:r w:rsidR="00F0760B" w:rsidRPr="006C12A5">
        <w:rPr>
          <w:rFonts w:hint="eastAsia"/>
          <w:sz w:val="36"/>
          <w:szCs w:val="36"/>
        </w:rPr>
        <w:t>晚宴食譜</w:t>
      </w:r>
    </w:p>
    <w:p w:rsidR="00F0760B" w:rsidRDefault="00F0760B" w:rsidP="00F0760B">
      <w:pPr>
        <w:rPr>
          <w:sz w:val="28"/>
          <w:szCs w:val="28"/>
        </w:rPr>
      </w:pPr>
      <w:r w:rsidRPr="006C12A5">
        <w:rPr>
          <w:rFonts w:hint="eastAsia"/>
          <w:sz w:val="28"/>
          <w:szCs w:val="28"/>
        </w:rPr>
        <w:t>班級</w:t>
      </w:r>
      <w:r w:rsidRPr="006C12A5">
        <w:rPr>
          <w:rFonts w:hint="eastAsia"/>
          <w:sz w:val="28"/>
          <w:szCs w:val="28"/>
        </w:rPr>
        <w:t xml:space="preserve">:  </w:t>
      </w:r>
      <w:r>
        <w:rPr>
          <w:rFonts w:hint="eastAsia"/>
          <w:sz w:val="28"/>
          <w:szCs w:val="28"/>
        </w:rPr>
        <w:t xml:space="preserve">       </w:t>
      </w:r>
      <w:r w:rsidRPr="006C12A5">
        <w:rPr>
          <w:rFonts w:hint="eastAsia"/>
          <w:sz w:val="28"/>
          <w:szCs w:val="28"/>
        </w:rPr>
        <w:t>組員</w:t>
      </w:r>
      <w:r w:rsidRPr="006C12A5">
        <w:rPr>
          <w:rFonts w:hint="eastAsia"/>
          <w:sz w:val="28"/>
          <w:szCs w:val="28"/>
        </w:rPr>
        <w:t>:</w:t>
      </w:r>
    </w:p>
    <w:p w:rsidR="00F0760B" w:rsidRDefault="00F0760B" w:rsidP="00F0760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準備兩道菜，並記錄烹調方式：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122"/>
        <w:gridCol w:w="2918"/>
        <w:gridCol w:w="1334"/>
        <w:gridCol w:w="3827"/>
      </w:tblGrid>
      <w:tr w:rsidR="00F0760B" w:rsidTr="008F4B4B">
        <w:trPr>
          <w:trHeight w:val="807"/>
        </w:trPr>
        <w:tc>
          <w:tcPr>
            <w:tcW w:w="2122" w:type="dxa"/>
          </w:tcPr>
          <w:p w:rsidR="00F0760B" w:rsidRPr="00611B64" w:rsidRDefault="00F0760B" w:rsidP="008F4B4B">
            <w:pPr>
              <w:spacing w:beforeLines="50" w:before="180"/>
              <w:rPr>
                <w:sz w:val="20"/>
                <w:szCs w:val="20"/>
              </w:rPr>
            </w:pPr>
            <w:r w:rsidRPr="00611B64">
              <w:rPr>
                <w:rFonts w:hint="eastAsia"/>
                <w:sz w:val="20"/>
                <w:szCs w:val="20"/>
              </w:rPr>
              <w:t>注意事項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611B64">
              <w:rPr>
                <w:rFonts w:hint="eastAsia"/>
                <w:sz w:val="20"/>
                <w:szCs w:val="20"/>
              </w:rPr>
              <w:t xml:space="preserve">\ </w:t>
            </w:r>
            <w:r w:rsidRPr="00611B64">
              <w:rPr>
                <w:rFonts w:hint="eastAsia"/>
                <w:sz w:val="20"/>
                <w:szCs w:val="20"/>
              </w:rPr>
              <w:t>菜餚名稱</w:t>
            </w:r>
          </w:p>
        </w:tc>
        <w:tc>
          <w:tcPr>
            <w:tcW w:w="4252" w:type="dxa"/>
            <w:gridSpan w:val="2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</w:tr>
      <w:tr w:rsidR="00F0760B" w:rsidTr="008F4B4B">
        <w:trPr>
          <w:trHeight w:val="1519"/>
        </w:trPr>
        <w:tc>
          <w:tcPr>
            <w:tcW w:w="2122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準備食材</w:t>
            </w:r>
          </w:p>
        </w:tc>
        <w:tc>
          <w:tcPr>
            <w:tcW w:w="4252" w:type="dxa"/>
            <w:gridSpan w:val="2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</w:tr>
      <w:tr w:rsidR="00F0760B" w:rsidTr="008F4B4B">
        <w:trPr>
          <w:trHeight w:val="1519"/>
        </w:trPr>
        <w:tc>
          <w:tcPr>
            <w:tcW w:w="2122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烹調方式</w:t>
            </w:r>
          </w:p>
        </w:tc>
        <w:tc>
          <w:tcPr>
            <w:tcW w:w="4252" w:type="dxa"/>
            <w:gridSpan w:val="2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</w:tr>
      <w:tr w:rsidR="00F0760B" w:rsidTr="008F4B4B">
        <w:trPr>
          <w:trHeight w:val="1519"/>
        </w:trPr>
        <w:tc>
          <w:tcPr>
            <w:tcW w:w="2122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時間溫度</w:t>
            </w:r>
          </w:p>
        </w:tc>
        <w:tc>
          <w:tcPr>
            <w:tcW w:w="4252" w:type="dxa"/>
            <w:gridSpan w:val="2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</w:tr>
      <w:tr w:rsidR="00F0760B" w:rsidTr="008F4B4B">
        <w:trPr>
          <w:trHeight w:val="1519"/>
        </w:trPr>
        <w:tc>
          <w:tcPr>
            <w:tcW w:w="2122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調味技巧</w:t>
            </w:r>
          </w:p>
        </w:tc>
        <w:tc>
          <w:tcPr>
            <w:tcW w:w="4252" w:type="dxa"/>
            <w:gridSpan w:val="2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</w:tr>
      <w:tr w:rsidR="00F0760B" w:rsidTr="008F4B4B">
        <w:trPr>
          <w:trHeight w:val="1519"/>
        </w:trPr>
        <w:tc>
          <w:tcPr>
            <w:tcW w:w="2122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4252" w:type="dxa"/>
            <w:gridSpan w:val="2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0760B" w:rsidRDefault="00F0760B" w:rsidP="008F4B4B">
            <w:pPr>
              <w:rPr>
                <w:sz w:val="28"/>
                <w:szCs w:val="28"/>
              </w:rPr>
            </w:pPr>
          </w:p>
        </w:tc>
      </w:tr>
      <w:tr w:rsidR="00F0760B" w:rsidTr="008F4B4B">
        <w:trPr>
          <w:trHeight w:val="4401"/>
        </w:trPr>
        <w:tc>
          <w:tcPr>
            <w:tcW w:w="5040" w:type="dxa"/>
            <w:gridSpan w:val="2"/>
          </w:tcPr>
          <w:p w:rsidR="00F0760B" w:rsidRDefault="00F0760B" w:rsidP="008F4B4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畫下來，圖</w:t>
            </w: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5161" w:type="dxa"/>
            <w:gridSpan w:val="2"/>
          </w:tcPr>
          <w:p w:rsidR="00F0760B" w:rsidRDefault="00F0760B" w:rsidP="008F4B4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圖</w:t>
            </w: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</w:tbl>
    <w:p w:rsidR="00F0760B" w:rsidRDefault="00F0760B" w:rsidP="00F0760B">
      <w:pPr>
        <w:rPr>
          <w:sz w:val="28"/>
          <w:szCs w:val="28"/>
        </w:rPr>
      </w:pPr>
    </w:p>
    <w:p w:rsidR="008F4B4B" w:rsidRDefault="008F4B4B" w:rsidP="008F4B4B">
      <w:pPr>
        <w:rPr>
          <w:sz w:val="20"/>
          <w:szCs w:val="20"/>
        </w:rPr>
      </w:pPr>
      <w:r w:rsidRPr="00B572BA">
        <w:rPr>
          <w:rFonts w:hint="eastAsia"/>
          <w:sz w:val="20"/>
          <w:szCs w:val="20"/>
        </w:rPr>
        <w:lastRenderedPageBreak/>
        <w:t>附件</w:t>
      </w:r>
      <w:r>
        <w:rPr>
          <w:rFonts w:hint="eastAsia"/>
          <w:sz w:val="20"/>
          <w:szCs w:val="20"/>
        </w:rPr>
        <w:t>2</w:t>
      </w:r>
    </w:p>
    <w:p w:rsidR="008F4B4B" w:rsidRDefault="008F4B4B" w:rsidP="008F4B4B">
      <w:pPr>
        <w:rPr>
          <w:sz w:val="20"/>
          <w:szCs w:val="20"/>
        </w:rPr>
      </w:pPr>
    </w:p>
    <w:tbl>
      <w:tblPr>
        <w:tblStyle w:val="af4"/>
        <w:tblpPr w:leftFromText="180" w:rightFromText="180" w:vertAnchor="page" w:horzAnchor="margin" w:tblpXSpec="center" w:tblpY="1606"/>
        <w:tblW w:w="0" w:type="auto"/>
        <w:tblLook w:val="04A0" w:firstRow="1" w:lastRow="0" w:firstColumn="1" w:lastColumn="0" w:noHBand="0" w:noVBand="1"/>
      </w:tblPr>
      <w:tblGrid>
        <w:gridCol w:w="3777"/>
        <w:gridCol w:w="660"/>
        <w:gridCol w:w="660"/>
        <w:gridCol w:w="661"/>
        <w:gridCol w:w="660"/>
        <w:gridCol w:w="660"/>
        <w:gridCol w:w="661"/>
        <w:gridCol w:w="660"/>
        <w:gridCol w:w="661"/>
      </w:tblGrid>
      <w:tr w:rsidR="0003554A" w:rsidRPr="00400BD9" w:rsidTr="0003554A">
        <w:tc>
          <w:tcPr>
            <w:tcW w:w="9060" w:type="dxa"/>
            <w:gridSpan w:val="9"/>
          </w:tcPr>
          <w:p w:rsidR="0003554A" w:rsidRPr="00400BD9" w:rsidRDefault="0003554A" w:rsidP="0003554A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上台報告評分表</w:t>
            </w:r>
          </w:p>
        </w:tc>
      </w:tr>
      <w:tr w:rsidR="0003554A" w:rsidRPr="00400BD9" w:rsidTr="0003554A">
        <w:trPr>
          <w:trHeight w:val="471"/>
        </w:trPr>
        <w:tc>
          <w:tcPr>
            <w:tcW w:w="3777" w:type="dxa"/>
            <w:tcBorders>
              <w:tl2br w:val="single" w:sz="4" w:space="0" w:color="auto"/>
            </w:tcBorders>
          </w:tcPr>
          <w:p w:rsidR="0003554A" w:rsidRPr="00400BD9" w:rsidRDefault="0003554A" w:rsidP="0003554A">
            <w:pPr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標準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 </w:t>
            </w:r>
            <w:r>
              <w:rPr>
                <w:rFonts w:ascii="Arial" w:hAnsi="Arial" w:cs="Arial" w:hint="eastAsia"/>
                <w:sz w:val="27"/>
                <w:szCs w:val="27"/>
              </w:rPr>
              <w:t>號碼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03554A" w:rsidRPr="00400BD9" w:rsidTr="0003554A">
        <w:tc>
          <w:tcPr>
            <w:tcW w:w="9060" w:type="dxa"/>
            <w:gridSpan w:val="9"/>
          </w:tcPr>
          <w:p w:rsidR="0003554A" w:rsidRPr="00400BD9" w:rsidRDefault="0003554A" w:rsidP="0003554A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內容</w:t>
            </w:r>
            <w:r>
              <w:rPr>
                <w:rFonts w:ascii="Arial" w:hAnsi="Arial" w:cs="Arial"/>
                <w:sz w:val="27"/>
                <w:szCs w:val="27"/>
              </w:rPr>
              <w:t>(</w:t>
            </w:r>
            <w:r>
              <w:rPr>
                <w:rFonts w:ascii="Arial" w:hAnsi="Arial" w:cs="Arial" w:hint="eastAsia"/>
                <w:sz w:val="27"/>
                <w:szCs w:val="27"/>
              </w:rPr>
              <w:t>3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全部內容有條理，符合邏輯</w:t>
            </w:r>
            <w:r>
              <w:rPr>
                <w:rFonts w:hint="eastAsia"/>
                <w:sz w:val="27"/>
                <w:szCs w:val="27"/>
              </w:rPr>
              <w:t>(3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偶有內容不清楚或不符邏輯</w:t>
            </w:r>
            <w:r>
              <w:rPr>
                <w:rFonts w:hint="eastAsia"/>
                <w:sz w:val="27"/>
                <w:szCs w:val="27"/>
              </w:rPr>
              <w:t>(27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部分內容</w:t>
            </w:r>
            <w:r w:rsidRPr="00400BD9">
              <w:rPr>
                <w:rFonts w:hint="eastAsia"/>
                <w:sz w:val="27"/>
                <w:szCs w:val="27"/>
              </w:rPr>
              <w:t>不清楚</w:t>
            </w:r>
            <w:r>
              <w:rPr>
                <w:rFonts w:hint="eastAsia"/>
                <w:sz w:val="27"/>
                <w:szCs w:val="27"/>
              </w:rPr>
              <w:t>(22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部分偏離問題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9060" w:type="dxa"/>
            <w:gridSpan w:val="9"/>
          </w:tcPr>
          <w:p w:rsidR="0003554A" w:rsidRPr="00400BD9" w:rsidRDefault="0003554A" w:rsidP="0003554A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技巧</w:t>
            </w:r>
            <w:r w:rsidRPr="00400BD9">
              <w:rPr>
                <w:rFonts w:ascii="Arial" w:hAnsi="Arial" w:cs="Arial"/>
                <w:sz w:val="27"/>
                <w:szCs w:val="27"/>
              </w:rPr>
              <w:t>(25)</w:t>
            </w: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節奏流暢，準備完整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偶有停頓，有準備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經常停頓，部分準備不充足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說話支支吾吾，準備不足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9060" w:type="dxa"/>
            <w:gridSpan w:val="9"/>
          </w:tcPr>
          <w:p w:rsidR="0003554A" w:rsidRPr="00400BD9" w:rsidRDefault="0003554A" w:rsidP="0003554A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發音</w:t>
            </w:r>
            <w:r>
              <w:rPr>
                <w:rFonts w:ascii="Arial" w:hAnsi="Arial" w:cs="Arial"/>
                <w:sz w:val="27"/>
                <w:szCs w:val="27"/>
              </w:rPr>
              <w:t>(</w:t>
            </w:r>
            <w:r>
              <w:rPr>
                <w:rFonts w:ascii="Arial" w:hAnsi="Arial" w:cs="Arial" w:hint="eastAsia"/>
                <w:sz w:val="27"/>
                <w:szCs w:val="27"/>
              </w:rPr>
              <w:t>25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全部聲音清晰</w:t>
            </w:r>
            <w:r>
              <w:rPr>
                <w:rFonts w:hint="eastAsia"/>
                <w:sz w:val="27"/>
                <w:szCs w:val="27"/>
              </w:rPr>
              <w:t>(25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偶有聲音不清楚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部分咬字不清楚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大多說話不清楚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9060" w:type="dxa"/>
            <w:gridSpan w:val="9"/>
          </w:tcPr>
          <w:p w:rsidR="0003554A" w:rsidRPr="00400BD9" w:rsidRDefault="0003554A" w:rsidP="0003554A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音量</w:t>
            </w:r>
            <w:r>
              <w:rPr>
                <w:rFonts w:ascii="Arial" w:hAnsi="Arial" w:cs="Arial" w:hint="eastAsia"/>
                <w:sz w:val="27"/>
                <w:szCs w:val="27"/>
              </w:rPr>
              <w:t>(20)</w:t>
            </w: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全部發音足夠大聲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站在旁邊仍聽不清聲音</w:t>
            </w:r>
            <w:r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  <w:tr w:rsidR="0003554A" w:rsidRPr="00400BD9" w:rsidTr="0003554A">
        <w:tc>
          <w:tcPr>
            <w:tcW w:w="3777" w:type="dxa"/>
          </w:tcPr>
          <w:p w:rsidR="0003554A" w:rsidRPr="00400BD9" w:rsidRDefault="0003554A" w:rsidP="0003554A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總分</w:t>
            </w: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03554A" w:rsidRPr="00400BD9" w:rsidRDefault="0003554A" w:rsidP="0003554A">
            <w:pPr>
              <w:rPr>
                <w:sz w:val="27"/>
                <w:szCs w:val="27"/>
              </w:rPr>
            </w:pPr>
          </w:p>
        </w:tc>
      </w:tr>
    </w:tbl>
    <w:p w:rsidR="008F4B4B" w:rsidRDefault="008F4B4B" w:rsidP="008F4B4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8F4B4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8F4B4B">
      <w:pPr>
        <w:widowControl/>
        <w:rPr>
          <w:rFonts w:ascii="標楷體" w:eastAsia="標楷體" w:hAnsi="標楷體"/>
          <w:b/>
          <w:sz w:val="48"/>
          <w:szCs w:val="48"/>
        </w:rPr>
      </w:pPr>
    </w:p>
    <w:p w:rsidR="008F4B4B" w:rsidRPr="006C12A5" w:rsidRDefault="008F4B4B" w:rsidP="00F0760B">
      <w:pPr>
        <w:rPr>
          <w:rFonts w:hint="eastAsia"/>
          <w:sz w:val="28"/>
          <w:szCs w:val="28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Pr="001E0DCE" w:rsidRDefault="008F4B4B" w:rsidP="008F4B4B">
      <w:pPr>
        <w:widowControl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 w:hint="eastAsia"/>
          <w:sz w:val="20"/>
          <w:szCs w:val="20"/>
        </w:rPr>
        <w:lastRenderedPageBreak/>
        <w:t xml:space="preserve">附件3                     </w:t>
      </w: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tbl>
      <w:tblPr>
        <w:tblStyle w:val="af4"/>
        <w:tblpPr w:leftFromText="180" w:rightFromText="180" w:vertAnchor="page" w:horzAnchor="margin" w:tblpY="1533"/>
        <w:tblW w:w="0" w:type="auto"/>
        <w:tblLook w:val="04A0" w:firstRow="1" w:lastRow="0" w:firstColumn="1" w:lastColumn="0" w:noHBand="0" w:noVBand="1"/>
      </w:tblPr>
      <w:tblGrid>
        <w:gridCol w:w="3777"/>
        <w:gridCol w:w="660"/>
        <w:gridCol w:w="660"/>
        <w:gridCol w:w="661"/>
        <w:gridCol w:w="660"/>
        <w:gridCol w:w="660"/>
        <w:gridCol w:w="661"/>
        <w:gridCol w:w="660"/>
        <w:gridCol w:w="661"/>
      </w:tblGrid>
      <w:tr w:rsidR="008F4B4B" w:rsidRPr="00400BD9" w:rsidTr="008F4B4B">
        <w:tc>
          <w:tcPr>
            <w:tcW w:w="9060" w:type="dxa"/>
            <w:gridSpan w:val="9"/>
          </w:tcPr>
          <w:p w:rsidR="008F4B4B" w:rsidRPr="00400BD9" w:rsidRDefault="0003554A" w:rsidP="0003554A">
            <w:pPr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03554A">
              <w:rPr>
                <w:rFonts w:ascii="標楷體" w:eastAsia="標楷體" w:hAnsi="標楷體" w:hint="eastAsia"/>
                <w:b/>
                <w:sz w:val="28"/>
                <w:szCs w:val="28"/>
              </w:rPr>
              <w:t>邀請卡評定量表</w:t>
            </w:r>
          </w:p>
        </w:tc>
      </w:tr>
      <w:tr w:rsidR="008F4B4B" w:rsidRPr="00400BD9" w:rsidTr="008F4B4B">
        <w:trPr>
          <w:trHeight w:val="471"/>
        </w:trPr>
        <w:tc>
          <w:tcPr>
            <w:tcW w:w="3777" w:type="dxa"/>
            <w:tcBorders>
              <w:tl2br w:val="single" w:sz="4" w:space="0" w:color="auto"/>
            </w:tcBorders>
          </w:tcPr>
          <w:p w:rsidR="008F4B4B" w:rsidRPr="00400BD9" w:rsidRDefault="008F4B4B" w:rsidP="008F4B4B">
            <w:pPr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標準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 </w:t>
            </w:r>
            <w:r>
              <w:rPr>
                <w:rFonts w:ascii="Arial" w:hAnsi="Arial" w:cs="Arial" w:hint="eastAsia"/>
                <w:sz w:val="27"/>
                <w:szCs w:val="27"/>
              </w:rPr>
              <w:t>號碼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8F4B4B" w:rsidRPr="00400BD9" w:rsidTr="008F4B4B">
        <w:tc>
          <w:tcPr>
            <w:tcW w:w="9060" w:type="dxa"/>
            <w:gridSpan w:val="9"/>
          </w:tcPr>
          <w:p w:rsidR="008F4B4B" w:rsidRPr="00400BD9" w:rsidRDefault="0003554A" w:rsidP="0003554A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設計風格</w:t>
            </w:r>
            <w:r w:rsidR="008F4B4B">
              <w:rPr>
                <w:rFonts w:ascii="Arial" w:hAnsi="Arial" w:cs="Arial"/>
                <w:sz w:val="27"/>
                <w:szCs w:val="27"/>
              </w:rPr>
              <w:t>(</w:t>
            </w:r>
            <w:r>
              <w:rPr>
                <w:rFonts w:ascii="Arial" w:hAnsi="Arial" w:cs="Arial" w:hint="eastAsia"/>
                <w:sz w:val="27"/>
                <w:szCs w:val="27"/>
              </w:rPr>
              <w:t>25</w:t>
            </w:r>
            <w:r w:rsidR="008F4B4B"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整體美觀大方</w:t>
            </w:r>
            <w:r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345374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偶有不符合主題</w:t>
            </w:r>
            <w:r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風格有失美觀</w:t>
            </w:r>
            <w:r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345374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設計潦草隨便</w:t>
            </w:r>
            <w:r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9060" w:type="dxa"/>
            <w:gridSpan w:val="9"/>
          </w:tcPr>
          <w:p w:rsidR="008F4B4B" w:rsidRPr="00400BD9" w:rsidRDefault="00345374" w:rsidP="008F4B4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圖片</w:t>
            </w:r>
            <w:r w:rsidR="008F4B4B" w:rsidRPr="00400BD9">
              <w:rPr>
                <w:rFonts w:ascii="Arial" w:hAnsi="Arial" w:cs="Arial"/>
                <w:sz w:val="27"/>
                <w:szCs w:val="27"/>
              </w:rPr>
              <w:t>(25)</w:t>
            </w: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345374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圖片清晰美觀</w:t>
            </w:r>
            <w:r w:rsidR="008F4B4B"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</w:t>
            </w:r>
            <w:r w:rsidR="00345374">
              <w:rPr>
                <w:rFonts w:hint="eastAsia"/>
                <w:sz w:val="27"/>
                <w:szCs w:val="27"/>
              </w:rPr>
              <w:t>不夠清晰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8F4B4B" w:rsidP="008F4B4B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經常</w:t>
            </w:r>
            <w:r w:rsidR="00345374">
              <w:rPr>
                <w:rFonts w:hint="eastAsia"/>
                <w:sz w:val="27"/>
                <w:szCs w:val="27"/>
              </w:rPr>
              <w:t>清晰度</w:t>
            </w:r>
            <w:r>
              <w:rPr>
                <w:rFonts w:hint="eastAsia"/>
                <w:sz w:val="27"/>
                <w:szCs w:val="27"/>
              </w:rPr>
              <w:t>不充足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3777" w:type="dxa"/>
          </w:tcPr>
          <w:p w:rsidR="008F4B4B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圖片部相關</w:t>
            </w:r>
            <w:r w:rsidR="008F4B4B" w:rsidRPr="00400BD9">
              <w:rPr>
                <w:rFonts w:hint="eastAsia"/>
                <w:sz w:val="27"/>
                <w:szCs w:val="27"/>
              </w:rPr>
              <w:t>(1</w:t>
            </w:r>
            <w:r>
              <w:rPr>
                <w:rFonts w:hint="eastAsia"/>
                <w:sz w:val="27"/>
                <w:szCs w:val="27"/>
              </w:rPr>
              <w:t>5</w:t>
            </w:r>
            <w:r w:rsidR="008F4B4B"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8F4B4B" w:rsidRPr="00400BD9" w:rsidRDefault="008F4B4B" w:rsidP="008F4B4B">
            <w:pPr>
              <w:rPr>
                <w:sz w:val="27"/>
                <w:szCs w:val="27"/>
              </w:rPr>
            </w:pPr>
          </w:p>
        </w:tc>
      </w:tr>
      <w:tr w:rsidR="008F4B4B" w:rsidRPr="00400BD9" w:rsidTr="008F4B4B">
        <w:tc>
          <w:tcPr>
            <w:tcW w:w="9060" w:type="dxa"/>
            <w:gridSpan w:val="9"/>
          </w:tcPr>
          <w:p w:rsidR="008F4B4B" w:rsidRPr="00400BD9" w:rsidRDefault="00345374" w:rsidP="008F4B4B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文字</w:t>
            </w:r>
            <w:r w:rsidR="008F4B4B">
              <w:rPr>
                <w:rFonts w:ascii="Arial" w:hAnsi="Arial" w:cs="Arial"/>
                <w:sz w:val="27"/>
                <w:szCs w:val="27"/>
              </w:rPr>
              <w:t>(</w:t>
            </w:r>
            <w:r w:rsidR="008F4B4B">
              <w:rPr>
                <w:rFonts w:ascii="Arial" w:hAnsi="Arial" w:cs="Arial" w:hint="eastAsia"/>
                <w:sz w:val="27"/>
                <w:szCs w:val="27"/>
              </w:rPr>
              <w:t>25</w:t>
            </w:r>
            <w:r w:rsidR="008F4B4B"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345374" w:rsidRPr="00400BD9" w:rsidTr="008F4B4B">
        <w:tc>
          <w:tcPr>
            <w:tcW w:w="3777" w:type="dxa"/>
          </w:tcPr>
          <w:p w:rsidR="00345374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全部內容有條理，</w:t>
            </w:r>
            <w:r>
              <w:rPr>
                <w:rFonts w:hint="eastAsia"/>
                <w:sz w:val="27"/>
                <w:szCs w:val="27"/>
              </w:rPr>
              <w:t>文句流暢</w:t>
            </w:r>
            <w:r>
              <w:rPr>
                <w:rFonts w:hint="eastAsia"/>
                <w:sz w:val="27"/>
                <w:szCs w:val="27"/>
              </w:rPr>
              <w:t>(25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</w:tr>
      <w:tr w:rsidR="00345374" w:rsidRPr="00400BD9" w:rsidTr="008F4B4B">
        <w:tc>
          <w:tcPr>
            <w:tcW w:w="3777" w:type="dxa"/>
          </w:tcPr>
          <w:p w:rsidR="00345374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偶有內容不清楚或不符邏輯</w:t>
            </w:r>
            <w:r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</w:tr>
      <w:tr w:rsidR="00345374" w:rsidRPr="00400BD9" w:rsidTr="008F4B4B">
        <w:tc>
          <w:tcPr>
            <w:tcW w:w="3777" w:type="dxa"/>
          </w:tcPr>
          <w:p w:rsidR="00345374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</w:t>
            </w:r>
            <w:r>
              <w:rPr>
                <w:rFonts w:hint="eastAsia"/>
                <w:sz w:val="27"/>
                <w:szCs w:val="27"/>
              </w:rPr>
              <w:t>文句</w:t>
            </w:r>
            <w:r w:rsidRPr="00400BD9">
              <w:rPr>
                <w:rFonts w:hint="eastAsia"/>
                <w:sz w:val="27"/>
                <w:szCs w:val="27"/>
              </w:rPr>
              <w:t>不清楚</w:t>
            </w:r>
            <w:r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0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</w:tr>
      <w:tr w:rsidR="00345374" w:rsidRPr="00400BD9" w:rsidTr="008F4B4B">
        <w:tc>
          <w:tcPr>
            <w:tcW w:w="3777" w:type="dxa"/>
          </w:tcPr>
          <w:p w:rsidR="00345374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部分偏離</w:t>
            </w:r>
            <w:r>
              <w:rPr>
                <w:rFonts w:hint="eastAsia"/>
                <w:sz w:val="27"/>
                <w:szCs w:val="27"/>
              </w:rPr>
              <w:t>主題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</w:tr>
      <w:tr w:rsidR="00345374" w:rsidRPr="00400BD9" w:rsidTr="008F4B4B">
        <w:tc>
          <w:tcPr>
            <w:tcW w:w="9060" w:type="dxa"/>
            <w:gridSpan w:val="9"/>
          </w:tcPr>
          <w:p w:rsidR="00345374" w:rsidRPr="00400BD9" w:rsidRDefault="00345374" w:rsidP="00345374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創意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345374" w:rsidRPr="00400BD9" w:rsidTr="008F4B4B">
        <w:tc>
          <w:tcPr>
            <w:tcW w:w="3777" w:type="dxa"/>
          </w:tcPr>
          <w:p w:rsidR="00345374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有卓越的設計元素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</w:tr>
      <w:tr w:rsidR="00345374" w:rsidRPr="00400BD9" w:rsidTr="008F4B4B">
        <w:tc>
          <w:tcPr>
            <w:tcW w:w="3777" w:type="dxa"/>
          </w:tcPr>
          <w:p w:rsidR="00345374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創意突出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</w:tr>
      <w:tr w:rsidR="00345374" w:rsidRPr="00400BD9" w:rsidTr="008F4B4B">
        <w:tc>
          <w:tcPr>
            <w:tcW w:w="3777" w:type="dxa"/>
          </w:tcPr>
          <w:p w:rsidR="00345374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創意設計一般</w:t>
            </w:r>
            <w:r>
              <w:rPr>
                <w:rFonts w:hint="eastAsia"/>
                <w:sz w:val="27"/>
                <w:szCs w:val="27"/>
              </w:rPr>
              <w:t>(20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</w:tr>
      <w:tr w:rsidR="00345374" w:rsidRPr="00400BD9" w:rsidTr="008F4B4B">
        <w:tc>
          <w:tcPr>
            <w:tcW w:w="3777" w:type="dxa"/>
          </w:tcPr>
          <w:p w:rsidR="00345374" w:rsidRPr="00400BD9" w:rsidRDefault="00345374" w:rsidP="0034537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創意規矩如常規</w:t>
            </w:r>
            <w:r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</w:tr>
      <w:tr w:rsidR="00345374" w:rsidRPr="00400BD9" w:rsidTr="008F4B4B">
        <w:tc>
          <w:tcPr>
            <w:tcW w:w="3777" w:type="dxa"/>
          </w:tcPr>
          <w:p w:rsidR="00345374" w:rsidRPr="00400BD9" w:rsidRDefault="00345374" w:rsidP="00345374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總分</w:t>
            </w: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:rsidR="00345374" w:rsidRPr="00400BD9" w:rsidRDefault="00345374" w:rsidP="00345374">
            <w:pPr>
              <w:rPr>
                <w:sz w:val="27"/>
                <w:szCs w:val="27"/>
              </w:rPr>
            </w:pPr>
          </w:p>
        </w:tc>
      </w:tr>
    </w:tbl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F4B4B" w:rsidRDefault="008F4B4B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3554A" w:rsidRDefault="0003554A" w:rsidP="005976A8">
      <w:pPr>
        <w:spacing w:line="200" w:lineRule="exact"/>
        <w:rPr>
          <w:rFonts w:ascii="標楷體" w:eastAsia="標楷體" w:hAnsi="標楷體" w:hint="eastAsia"/>
          <w:sz w:val="20"/>
          <w:szCs w:val="20"/>
        </w:rPr>
      </w:pPr>
    </w:p>
    <w:p w:rsidR="00776DAB" w:rsidRPr="001E0DCE" w:rsidRDefault="00776DAB" w:rsidP="00F0760B">
      <w:pPr>
        <w:widowControl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:rsidR="00776DAB" w:rsidRDefault="00776DAB" w:rsidP="00937402">
      <w:pPr>
        <w:numPr>
          <w:ilvl w:val="0"/>
          <w:numId w:val="2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776DAB" w:rsidRPr="001C5B7D" w:rsidTr="008857E8">
        <w:trPr>
          <w:trHeight w:val="431"/>
        </w:trPr>
        <w:tc>
          <w:tcPr>
            <w:tcW w:w="12480" w:type="dxa"/>
          </w:tcPr>
          <w:p w:rsidR="00F0760B" w:rsidRDefault="00F0760B" w:rsidP="00F0760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F0760B">
              <w:rPr>
                <w:rFonts w:ascii="標楷體" w:eastAsia="標楷體" w:hAnsi="標楷體" w:cs="標楷體" w:hint="eastAsia"/>
              </w:rPr>
              <w:t>這個謝師晚宴餐點設計的教學理念是通過實踐和合作，讓學生們感受到對老師的感激之情。透過設計</w:t>
            </w:r>
          </w:p>
          <w:p w:rsidR="00F0760B" w:rsidRDefault="00F0760B" w:rsidP="00F0760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F0760B">
              <w:rPr>
                <w:rFonts w:ascii="標楷體" w:eastAsia="標楷體" w:hAnsi="標楷體" w:cs="標楷體" w:hint="eastAsia"/>
              </w:rPr>
              <w:t>菜單、烹飪示範和實作，他們將學到烹飪技巧，同時也體會到團隊合作的重要性。這樣的活動不僅提</w:t>
            </w:r>
          </w:p>
          <w:p w:rsidR="00776DAB" w:rsidRPr="00CA251D" w:rsidRDefault="00F0760B" w:rsidP="00F0760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F0760B">
              <w:rPr>
                <w:rFonts w:ascii="標楷體" w:eastAsia="標楷體" w:hAnsi="標楷體" w:cs="標楷體" w:hint="eastAsia"/>
              </w:rPr>
              <w:t>升了他們的烹飪技能，更加強了對老師的感恩和尊重。</w:t>
            </w:r>
          </w:p>
        </w:tc>
      </w:tr>
    </w:tbl>
    <w:p w:rsidR="00776DAB" w:rsidRDefault="00776DAB" w:rsidP="00776DAB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3355"/>
        <w:gridCol w:w="119"/>
        <w:gridCol w:w="164"/>
        <w:gridCol w:w="616"/>
        <w:gridCol w:w="238"/>
        <w:gridCol w:w="208"/>
        <w:gridCol w:w="263"/>
        <w:gridCol w:w="3876"/>
        <w:gridCol w:w="6"/>
      </w:tblGrid>
      <w:tr w:rsidR="00776DAB" w:rsidRPr="003E64E2" w:rsidTr="008857E8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776DAB" w:rsidRPr="001C5B7D" w:rsidTr="008857E8">
              <w:trPr>
                <w:trHeight w:val="120"/>
              </w:trPr>
              <w:tc>
                <w:tcPr>
                  <w:tcW w:w="0" w:type="auto"/>
                </w:tcPr>
                <w:p w:rsidR="00776DAB" w:rsidRPr="001C5B7D" w:rsidRDefault="00776DAB" w:rsidP="008857E8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776DAB" w:rsidRPr="001C5B7D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六年級</w:t>
            </w:r>
          </w:p>
        </w:tc>
        <w:tc>
          <w:tcPr>
            <w:tcW w:w="13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2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80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776DAB" w:rsidRPr="005066BF" w:rsidRDefault="00E26018" w:rsidP="008857E8">
            <w:pPr>
              <w:pStyle w:val="Default"/>
              <w:rPr>
                <w:sz w:val="23"/>
                <w:szCs w:val="23"/>
              </w:rPr>
            </w:pPr>
            <w:r w:rsidRPr="00E851F6">
              <w:rPr>
                <w:rFonts w:hAnsi="標楷體"/>
              </w:rPr>
              <w:t>謝師晚宴餐點DIY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776DAB" w:rsidRPr="003E64E2" w:rsidTr="008857E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0760B" w:rsidRPr="00E851F6" w:rsidRDefault="00F0760B" w:rsidP="00F0760B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綜合2d-III-1運用美感與創意，解決生活問題，豐富生活內涵。</w:t>
            </w:r>
          </w:p>
          <w:p w:rsidR="00F0760B" w:rsidRPr="00E851F6" w:rsidRDefault="00F0760B" w:rsidP="00F0760B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綜合2b-III-1 參與各項活動，適切表現自己在團體中的角色，協同合作達成共同目標。</w:t>
            </w:r>
          </w:p>
          <w:p w:rsidR="00F0760B" w:rsidRDefault="00F0760B" w:rsidP="00F0760B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健體4a-Ⅲ-1 運用多元的健康資訊、產品與服務。</w:t>
            </w:r>
          </w:p>
          <w:p w:rsidR="00F0760B" w:rsidRPr="00974D79" w:rsidRDefault="00F0760B" w:rsidP="00F0760B">
            <w:pPr>
              <w:jc w:val="both"/>
              <w:rPr>
                <w:rFonts w:ascii="標楷體" w:eastAsia="標楷體" w:hAnsi="標楷體" w:cs="標楷體"/>
              </w:rPr>
            </w:pPr>
            <w:r w:rsidRPr="00974D79">
              <w:rPr>
                <w:rFonts w:ascii="標楷體" w:eastAsia="標楷體" w:hAnsi="標楷體"/>
              </w:rPr>
              <w:t>多 E6 了解各文化間 的多樣性與差 異性。</w:t>
            </w:r>
          </w:p>
          <w:p w:rsidR="00776DAB" w:rsidRPr="005976A8" w:rsidRDefault="00F0760B" w:rsidP="00F0760B">
            <w:pPr>
              <w:jc w:val="both"/>
              <w:rPr>
                <w:rFonts w:hAnsi="標楷體"/>
                <w:noProof/>
                <w:color w:val="7F7F7F"/>
                <w:u w:val="single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776DAB" w:rsidRPr="001C5B7D" w:rsidTr="008857E8">
              <w:trPr>
                <w:trHeight w:val="899"/>
              </w:trPr>
              <w:tc>
                <w:tcPr>
                  <w:tcW w:w="0" w:type="auto"/>
                </w:tcPr>
                <w:p w:rsidR="00776DAB" w:rsidRPr="00DB2675" w:rsidRDefault="00776DAB" w:rsidP="008857E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B2675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:rsidR="00776DAB" w:rsidRPr="0086080A" w:rsidRDefault="00776DAB" w:rsidP="008857E8">
                  <w:pPr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>E-A2 具備探索問題的思考能力，並透過體驗與實踐處理日常生活問題。</w:t>
                  </w:r>
                </w:p>
                <w:p w:rsidR="00776DAB" w:rsidRPr="0086080A" w:rsidRDefault="00776DAB" w:rsidP="008857E8">
                  <w:pPr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 xml:space="preserve">E-B2 具備科技與資訊應用的基本素養，並理解各類媒體內容的意義與影響。 </w:t>
                  </w:r>
                </w:p>
                <w:p w:rsidR="00776DAB" w:rsidRDefault="00776DAB" w:rsidP="008857E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>E-C2 具備理解他人感受，樂於與人互動，並與團隊成員合作之素養。</w:t>
                  </w:r>
                </w:p>
                <w:p w:rsidR="00776DAB" w:rsidRPr="00DB2675" w:rsidRDefault="00776DAB" w:rsidP="008857E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B2675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p w:rsidR="00776DAB" w:rsidRPr="0086080A" w:rsidRDefault="00776DAB" w:rsidP="008857E8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  <w:highlight w:val="yellow"/>
                    </w:rPr>
                    <w:t>綜-E-A2</w:t>
                  </w:r>
                  <w:r w:rsidRPr="0086080A">
                    <w:rPr>
                      <w:rFonts w:ascii="標楷體" w:eastAsia="標楷體" w:hAnsi="標楷體" w:cs="標楷體"/>
                    </w:rPr>
                    <w:t xml:space="preserve"> 探索學習方法，培養思考能力與自律負責的態度，並透過體驗與實踐解決日常生活問題。</w:t>
                  </w:r>
                </w:p>
                <w:p w:rsidR="00776DAB" w:rsidRPr="0086080A" w:rsidRDefault="00776DAB" w:rsidP="008857E8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  <w:highlight w:val="yellow"/>
                    </w:rPr>
                    <w:t>健體-E-B2</w:t>
                  </w:r>
                  <w:r w:rsidRPr="0086080A">
                    <w:rPr>
                      <w:rFonts w:ascii="標楷體" w:eastAsia="標楷體" w:hAnsi="標楷體" w:cs="標楷體"/>
                    </w:rPr>
                    <w:t xml:space="preserve"> 具備應用體育與健康相關科技及資訊的基本素養</w:t>
                  </w:r>
                </w:p>
                <w:p w:rsidR="00776DAB" w:rsidRPr="0086080A" w:rsidRDefault="00776DAB" w:rsidP="008857E8">
                  <w:pPr>
                    <w:jc w:val="both"/>
                    <w:rPr>
                      <w:rFonts w:ascii="標楷體" w:eastAsia="標楷體" w:hAnsi="標楷體" w:cs="標楷體"/>
                    </w:rPr>
                  </w:pPr>
                  <w:r w:rsidRPr="0086080A">
                    <w:rPr>
                      <w:rFonts w:ascii="標楷體" w:eastAsia="標楷體" w:hAnsi="標楷體" w:cs="標楷體"/>
                    </w:rPr>
                    <w:t>，並理解各類媒體刊載、報導有關體育與健康內容的意義與影響。</w:t>
                  </w:r>
                </w:p>
                <w:p w:rsidR="00776DAB" w:rsidRPr="00194179" w:rsidRDefault="00776DAB" w:rsidP="008857E8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86080A">
                    <w:rPr>
                      <w:rFonts w:hAnsi="標楷體"/>
                      <w:highlight w:val="yellow"/>
                    </w:rPr>
                    <w:t>綜-E-C2</w:t>
                  </w:r>
                  <w:r w:rsidRPr="0086080A">
                    <w:rPr>
                      <w:rFonts w:hAnsi="標楷體"/>
                    </w:rPr>
                    <w:t xml:space="preserve"> 理解他人感受，樂於與人互動，學習尊重他人，增進人際關係，與團隊成員合作達成團體目標。</w:t>
                  </w:r>
                </w:p>
              </w:tc>
            </w:tr>
          </w:tbl>
          <w:p w:rsidR="00776DAB" w:rsidRPr="001C5B7D" w:rsidRDefault="00776DAB" w:rsidP="008857E8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776DAB" w:rsidRPr="003E64E2" w:rsidTr="008857E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0B" w:rsidRPr="00E851F6" w:rsidRDefault="00F0760B" w:rsidP="00F0760B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綜合Bd-III-2正向面對生活美 感與創意的多樣 性表現。</w:t>
            </w:r>
          </w:p>
          <w:p w:rsidR="00F0760B" w:rsidRPr="00E851F6" w:rsidRDefault="00F0760B" w:rsidP="00F0760B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綜合Bb-III-2團隊運作的問題 與解決。</w:t>
            </w:r>
          </w:p>
          <w:p w:rsidR="00776DAB" w:rsidRPr="00F0760B" w:rsidRDefault="00F0760B" w:rsidP="008857E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健體Ea-Ⅲ-3 每日飲食指南與多元飲食文化。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776DAB" w:rsidRPr="003E64E2" w:rsidTr="008857E8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6DAB" w:rsidRPr="005B157A" w:rsidRDefault="00776DAB" w:rsidP="008857E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資訊教育</w:t>
            </w:r>
            <w:r w:rsidR="00E26018" w:rsidRPr="00E851F6">
              <w:rPr>
                <w:rFonts w:ascii="標楷體" w:eastAsia="標楷體" w:hAnsi="標楷體" w:cs="標楷體"/>
              </w:rPr>
              <w:t>、</w:t>
            </w:r>
            <w:r w:rsidR="00E26018">
              <w:rPr>
                <w:rFonts w:ascii="標楷體" w:eastAsia="標楷體" w:hAnsi="標楷體" w:cs="標楷體" w:hint="eastAsia"/>
              </w:rPr>
              <w:t>多元文化</w:t>
            </w:r>
          </w:p>
        </w:tc>
      </w:tr>
      <w:tr w:rsidR="00776DAB" w:rsidRPr="003E64E2" w:rsidTr="008857E8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776DAB" w:rsidRDefault="00776DAB" w:rsidP="008857E8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C57F1E">
              <w:rPr>
                <w:rFonts w:ascii="標楷體" w:eastAsia="標楷體" w:hAnsi="標楷體"/>
              </w:rPr>
              <w:t>資 E2 使用資訊科技解決生活中簡單的問題。</w:t>
            </w:r>
          </w:p>
          <w:p w:rsidR="00E26018" w:rsidRPr="00E26018" w:rsidRDefault="00E26018" w:rsidP="00E26018">
            <w:pPr>
              <w:jc w:val="both"/>
              <w:rPr>
                <w:rFonts w:ascii="標楷體" w:eastAsia="標楷體" w:hAnsi="標楷體" w:cs="標楷體"/>
              </w:rPr>
            </w:pPr>
            <w:r w:rsidRPr="00974D79">
              <w:rPr>
                <w:rFonts w:ascii="標楷體" w:eastAsia="標楷體" w:hAnsi="標楷體"/>
              </w:rPr>
              <w:t>多 E6 了解各文化間 的多樣性與差 異性。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776DAB" w:rsidRPr="005066BF" w:rsidRDefault="00776DAB" w:rsidP="008857E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健康與體育、綜合活動</w:t>
            </w:r>
          </w:p>
        </w:tc>
      </w:tr>
      <w:tr w:rsidR="00776DAB" w:rsidRPr="003E64E2" w:rsidTr="008857E8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776DAB" w:rsidRPr="001B78E2" w:rsidRDefault="00776DAB" w:rsidP="008857E8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6DAB" w:rsidRPr="001B78E2" w:rsidRDefault="00E26018" w:rsidP="00E26018">
            <w:pPr>
              <w:jc w:val="both"/>
              <w:rPr>
                <w:rFonts w:eastAsia="標楷體" w:hAnsi="標楷體"/>
                <w:noProof/>
              </w:rPr>
            </w:pPr>
            <w:r w:rsidRPr="00E851F6">
              <w:rPr>
                <w:rFonts w:ascii="標楷體" w:eastAsia="標楷體" w:hAnsi="標楷體" w:cs="標楷體"/>
              </w:rPr>
              <w:t>烹飪設備、活動中心、桌、椅、音響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76DAB" w:rsidRPr="001B78E2" w:rsidRDefault="00776DAB" w:rsidP="008857E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eastAsia="標楷體" w:hAnsi="標楷體" w:hint="eastAsia"/>
                <w:noProof/>
              </w:rPr>
              <w:t>有</w:t>
            </w:r>
            <w:r w:rsidR="00E26018">
              <w:rPr>
                <w:rFonts w:eastAsia="標楷體" w:hAnsi="標楷體" w:hint="eastAsia"/>
                <w:noProof/>
              </w:rPr>
              <w:t>設計食譜及餐桌禮儀</w:t>
            </w:r>
            <w:r>
              <w:rPr>
                <w:rFonts w:eastAsia="標楷體" w:hAnsi="標楷體" w:hint="eastAsia"/>
                <w:noProof/>
              </w:rPr>
              <w:t>的經驗。</w:t>
            </w:r>
          </w:p>
        </w:tc>
      </w:tr>
      <w:tr w:rsidR="00776DAB" w:rsidRPr="003E64E2" w:rsidTr="008857E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76DAB" w:rsidRPr="003E64E2" w:rsidTr="006C376D">
        <w:trPr>
          <w:gridAfter w:val="1"/>
          <w:wAfter w:w="6" w:type="dxa"/>
          <w:trHeight w:val="558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0760B" w:rsidRPr="00E851F6" w:rsidRDefault="00F0760B" w:rsidP="00F0760B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)1.小組協同合作完成健康創意，符合飲食指南的料理，並且透過擺盤展現美力。(綜合2b-III-1綜合Bd-III-2綜合2d-III-1健體4a-Ⅲ-1健體Ea-Ⅲ-3</w:t>
            </w:r>
            <w:r>
              <w:rPr>
                <w:rFonts w:ascii="標楷體" w:eastAsia="標楷體" w:hAnsi="標楷體" w:cs="標楷體" w:hint="eastAsia"/>
              </w:rPr>
              <w:t>多E6資E2</w:t>
            </w:r>
            <w:r w:rsidRPr="00E851F6">
              <w:rPr>
                <w:rFonts w:ascii="標楷體" w:eastAsia="標楷體" w:hAnsi="標楷體" w:cs="標楷體"/>
              </w:rPr>
              <w:t>)</w:t>
            </w:r>
          </w:p>
          <w:p w:rsidR="00776DAB" w:rsidRPr="00DB2675" w:rsidRDefault="00F0760B" w:rsidP="00F0760B">
            <w:pPr>
              <w:jc w:val="both"/>
              <w:rPr>
                <w:rFonts w:ascii="標楷體" w:eastAsia="標楷體" w:hAnsi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E851F6">
              <w:rPr>
                <w:rFonts w:ascii="標楷體" w:eastAsia="標楷體" w:hAnsi="標楷體" w:cs="標楷體"/>
              </w:rPr>
              <w:t>)2.藉由順暢適切的團隊運作，讓晚宴順利進行，並且在結束之後妥善處理善後。(綜合Bb-</w:t>
            </w:r>
            <w:r w:rsidRPr="00E851F6">
              <w:rPr>
                <w:rFonts w:ascii="標楷體" w:eastAsia="標楷體" w:hAnsi="標楷體" w:cs="標楷體"/>
              </w:rPr>
              <w:lastRenderedPageBreak/>
              <w:t>III-2綜合2b-III-1)</w:t>
            </w:r>
          </w:p>
        </w:tc>
      </w:tr>
      <w:tr w:rsidR="00776DAB" w:rsidRPr="003E64E2" w:rsidTr="008857E8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776DAB" w:rsidRPr="003E64E2" w:rsidTr="008857E8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776DAB" w:rsidRPr="003E64E2" w:rsidTr="008857E8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0760B" w:rsidRPr="00F0760B" w:rsidRDefault="00776DAB" w:rsidP="00F0760B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課程一</w:t>
            </w:r>
            <w:r w:rsidRPr="00E851F6">
              <w:rPr>
                <w:rFonts w:hAnsi="標楷體"/>
              </w:rPr>
              <w:t>:</w:t>
            </w:r>
            <w:r w:rsidR="00F0760B" w:rsidRPr="00F0760B">
              <w:rPr>
                <w:rFonts w:hAnsi="標楷體" w:hint="eastAsia"/>
              </w:rPr>
              <w:t>分組合作烹飪食物 (40 分鐘)</w:t>
            </w:r>
          </w:p>
          <w:p w:rsidR="00F0760B" w:rsidRPr="00F0760B" w:rsidRDefault="00F0760B" w:rsidP="00F0760B">
            <w:pPr>
              <w:pStyle w:val="Default"/>
              <w:numPr>
                <w:ilvl w:val="0"/>
                <w:numId w:val="11"/>
              </w:numPr>
              <w:rPr>
                <w:rFonts w:hAnsi="標楷體"/>
              </w:rPr>
            </w:pPr>
            <w:r w:rsidRPr="00F0760B">
              <w:rPr>
                <w:rFonts w:hAnsi="標楷體" w:hint="eastAsia"/>
              </w:rPr>
              <w:t>將學生分成小組，每組負責準備一到兩道菜品</w:t>
            </w:r>
            <w:r>
              <w:rPr>
                <w:rFonts w:hAnsi="標楷體" w:hint="eastAsia"/>
              </w:rPr>
              <w:t>，讓學生</w:t>
            </w:r>
            <w:r w:rsidRPr="00F0760B">
              <w:rPr>
                <w:rFonts w:hAnsi="標楷體" w:hint="eastAsia"/>
              </w:rPr>
              <w:t>從事前設計好的菜單中選擇菜品</w:t>
            </w:r>
            <w:r>
              <w:rPr>
                <w:rFonts w:hAnsi="標楷體" w:hint="eastAsia"/>
              </w:rPr>
              <w:t>，</w:t>
            </w:r>
            <w:r w:rsidR="006C376D">
              <w:rPr>
                <w:rFonts w:hAnsi="標楷體" w:hint="eastAsia"/>
              </w:rPr>
              <w:t>並</w:t>
            </w:r>
            <w:r w:rsidR="006C376D" w:rsidRPr="00F0760B">
              <w:rPr>
                <w:rFonts w:hAnsi="標楷體" w:hint="eastAsia"/>
              </w:rPr>
              <w:t>事先準備食材到校，</w:t>
            </w:r>
            <w:r w:rsidR="006C376D">
              <w:rPr>
                <w:rFonts w:hAnsi="標楷體" w:hint="eastAsia"/>
              </w:rPr>
              <w:t>開始清洗、整理食材</w:t>
            </w:r>
            <w:r w:rsidRPr="00F0760B">
              <w:rPr>
                <w:rFonts w:hAnsi="標楷體" w:hint="eastAsia"/>
              </w:rPr>
              <w:t>。</w:t>
            </w:r>
          </w:p>
          <w:p w:rsidR="00F0760B" w:rsidRPr="00F0760B" w:rsidRDefault="006C376D" w:rsidP="00F0760B">
            <w:pPr>
              <w:pStyle w:val="Default"/>
              <w:numPr>
                <w:ilvl w:val="0"/>
                <w:numId w:val="11"/>
              </w:numPr>
              <w:rPr>
                <w:rFonts w:hAnsi="標楷體"/>
              </w:rPr>
            </w:pPr>
            <w:r>
              <w:rPr>
                <w:rFonts w:hAnsi="標楷體" w:hint="eastAsia"/>
              </w:rPr>
              <w:t>依據事前記錄的烹調</w:t>
            </w:r>
            <w:r w:rsidR="00F0760B" w:rsidRPr="00F0760B">
              <w:rPr>
                <w:rFonts w:hAnsi="標楷體" w:hint="eastAsia"/>
              </w:rPr>
              <w:t>步驟</w:t>
            </w:r>
            <w:r>
              <w:rPr>
                <w:rFonts w:hAnsi="標楷體" w:hint="eastAsia"/>
              </w:rPr>
              <w:t>及注意事項開始烹飪</w:t>
            </w:r>
            <w:r w:rsidR="00F0760B" w:rsidRPr="00F0760B">
              <w:rPr>
                <w:rFonts w:hAnsi="標楷體" w:hint="eastAsia"/>
              </w:rPr>
              <w:t>。</w:t>
            </w:r>
            <w:r>
              <w:rPr>
                <w:rFonts w:hAnsi="標楷體" w:hint="eastAsia"/>
              </w:rPr>
              <w:t>老師從旁協助，並留意學生的食材處理及烹飪技巧。</w:t>
            </w:r>
          </w:p>
          <w:p w:rsidR="00F0760B" w:rsidRPr="006C376D" w:rsidRDefault="006C376D" w:rsidP="006C376D">
            <w:pPr>
              <w:pStyle w:val="Default"/>
              <w:numPr>
                <w:ilvl w:val="0"/>
                <w:numId w:val="11"/>
              </w:numPr>
              <w:rPr>
                <w:rFonts w:hAnsi="標楷體"/>
              </w:rPr>
            </w:pPr>
            <w:r w:rsidRPr="006C376D">
              <w:rPr>
                <w:rFonts w:hAnsi="標楷體" w:hint="eastAsia"/>
              </w:rPr>
              <w:t>學生們學習如何將烹製好的食物美觀地擺盤。強調擺盤的重要性，如色彩搭配、食物的摆放位置等</w:t>
            </w:r>
            <w:r>
              <w:rPr>
                <w:rFonts w:hAnsi="標楷體" w:hint="eastAsia"/>
              </w:rPr>
              <w:t>，並請學生準備用餐需要的物品，如：餐巾紙、</w:t>
            </w:r>
            <w:r w:rsidR="00E26018">
              <w:rPr>
                <w:rFonts w:hAnsi="標楷體" w:hint="eastAsia"/>
              </w:rPr>
              <w:t>餐具</w:t>
            </w:r>
            <w:r>
              <w:rPr>
                <w:rFonts w:hAnsi="標楷體" w:hint="eastAsia"/>
              </w:rPr>
              <w:t>、</w:t>
            </w:r>
            <w:r w:rsidR="00E26018">
              <w:rPr>
                <w:rFonts w:hAnsi="標楷體" w:hint="eastAsia"/>
              </w:rPr>
              <w:t>杯具、調味品、</w:t>
            </w:r>
            <w:r>
              <w:rPr>
                <w:rFonts w:hAnsi="標楷體" w:hint="eastAsia"/>
              </w:rPr>
              <w:t>垃圾桶等</w:t>
            </w:r>
            <w:r w:rsidRPr="006C376D">
              <w:rPr>
                <w:rFonts w:hAnsi="標楷體" w:hint="eastAsia"/>
              </w:rPr>
              <w:t>。.</w:t>
            </w:r>
          </w:p>
          <w:p w:rsidR="00F0760B" w:rsidRDefault="00F0760B" w:rsidP="008857E8">
            <w:pPr>
              <w:pStyle w:val="Default"/>
              <w:rPr>
                <w:rFonts w:hAnsi="標楷體"/>
              </w:rPr>
            </w:pPr>
          </w:p>
          <w:p w:rsidR="00F0760B" w:rsidRPr="00E851F6" w:rsidRDefault="006C376D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課程二</w:t>
            </w:r>
          </w:p>
          <w:p w:rsidR="006C376D" w:rsidRPr="006C376D" w:rsidRDefault="006C376D" w:rsidP="006C376D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6C376D">
              <w:rPr>
                <w:rFonts w:ascii="標楷體" w:eastAsia="標楷體" w:hAnsi="標楷體" w:hint="eastAsia"/>
              </w:rPr>
              <w:t xml:space="preserve">餐桌安排及邀請入座:指導學生學習如何優雅地邀請客 </w:t>
            </w:r>
          </w:p>
          <w:p w:rsidR="00776DAB" w:rsidRDefault="006C376D" w:rsidP="00E26018">
            <w:pPr>
              <w:pStyle w:val="a3"/>
              <w:ind w:leftChars="0" w:left="360"/>
              <w:jc w:val="both"/>
              <w:rPr>
                <w:rFonts w:ascii="標楷體" w:eastAsia="標楷體" w:hAnsi="標楷體"/>
              </w:rPr>
            </w:pPr>
            <w:r w:rsidRPr="006C376D">
              <w:rPr>
                <w:rFonts w:ascii="標楷體" w:eastAsia="標楷體" w:hAnsi="標楷體" w:hint="eastAsia"/>
              </w:rPr>
              <w:t>人入座，安排餐桌。強調禮貌和尊重，讓學生懂得如何為客人提供舒適的用餐環境。</w:t>
            </w:r>
          </w:p>
          <w:p w:rsidR="00E26018" w:rsidRPr="00E26018" w:rsidRDefault="00E26018" w:rsidP="00E26018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26018">
              <w:rPr>
                <w:rFonts w:ascii="標楷體" w:eastAsia="標楷體" w:hAnsi="標楷體" w:hint="eastAsia"/>
              </w:rPr>
              <w:t>用餐期間撥放音樂：學生選擇合適的音樂，營造輕鬆愉悅的用餐氛圍。</w:t>
            </w:r>
          </w:p>
          <w:p w:rsidR="00E26018" w:rsidRPr="00E26018" w:rsidRDefault="00E26018" w:rsidP="00E26018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26018">
              <w:rPr>
                <w:rFonts w:ascii="標楷體" w:eastAsia="標楷體" w:hAnsi="標楷體" w:hint="eastAsia"/>
              </w:rPr>
              <w:t>宴會之後的善後處理：學生學習如何清理餐具和桌面，維護宴會現場的整潔。</w:t>
            </w:r>
          </w:p>
          <w:p w:rsidR="00E26018" w:rsidRPr="00E26018" w:rsidRDefault="00E26018" w:rsidP="00E26018">
            <w:pPr>
              <w:jc w:val="both"/>
              <w:rPr>
                <w:rFonts w:ascii="標楷體" w:eastAsia="標楷體" w:hAnsi="標楷體"/>
              </w:rPr>
            </w:pPr>
            <w:r w:rsidRPr="00E26018">
              <w:rPr>
                <w:rFonts w:ascii="標楷體" w:eastAsia="標楷體" w:hAnsi="標楷體" w:hint="eastAsia"/>
              </w:rPr>
              <w:t>強調團隊合作和責任感，讓學生了解活動結束後的後勤工作的重要性。</w:t>
            </w:r>
          </w:p>
          <w:p w:rsidR="00E26018" w:rsidRPr="00E26018" w:rsidRDefault="00E26018" w:rsidP="00E2601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總結</w:t>
            </w:r>
            <w:r w:rsidRPr="00E26018">
              <w:rPr>
                <w:rFonts w:ascii="標楷體" w:eastAsia="標楷體" w:hAnsi="標楷體" w:hint="eastAsia"/>
              </w:rPr>
              <w:t>：</w:t>
            </w:r>
          </w:p>
          <w:p w:rsidR="00E26018" w:rsidRPr="00E26018" w:rsidRDefault="00E26018" w:rsidP="00E26018">
            <w:pPr>
              <w:jc w:val="both"/>
              <w:rPr>
                <w:rFonts w:ascii="標楷體" w:eastAsia="標楷體" w:hAnsi="標楷體"/>
              </w:rPr>
            </w:pPr>
            <w:r w:rsidRPr="00E26018">
              <w:rPr>
                <w:rFonts w:ascii="標楷體" w:eastAsia="標楷體" w:hAnsi="標楷體" w:hint="eastAsia"/>
              </w:rPr>
              <w:t>教師總結整個活動，肯定學生的努力和合作精神，鼓勵他們將學到的技能和價值觀貫穿於日常生活中。</w:t>
            </w:r>
          </w:p>
          <w:p w:rsidR="00E26018" w:rsidRPr="00E26018" w:rsidRDefault="00E26018" w:rsidP="006C376D">
            <w:pPr>
              <w:jc w:val="both"/>
              <w:rPr>
                <w:rFonts w:hAnsi="標楷體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6C376D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40</w:t>
            </w: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C376D" w:rsidRDefault="006C376D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6C376D" w:rsidRPr="005976A8" w:rsidRDefault="006C376D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20</w:t>
            </w: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20</w:t>
            </w: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</w:t>
            </w:r>
          </w:p>
          <w:p w:rsidR="00776DAB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776DAB" w:rsidRPr="005976A8" w:rsidRDefault="00776DAB" w:rsidP="008857E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76DAB" w:rsidRPr="005976A8" w:rsidRDefault="00776DAB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:rsidR="00776DAB" w:rsidRPr="005976A8" w:rsidRDefault="00776DAB" w:rsidP="008857E8">
            <w:pPr>
              <w:pStyle w:val="Default"/>
              <w:rPr>
                <w:rFonts w:hAnsi="標楷體"/>
              </w:rPr>
            </w:pPr>
            <w:r w:rsidRPr="00E851F6">
              <w:rPr>
                <w:rFonts w:hAnsi="標楷體"/>
              </w:rPr>
              <w:t>能</w:t>
            </w:r>
            <w:r>
              <w:rPr>
                <w:rFonts w:hAnsi="標楷體" w:hint="eastAsia"/>
              </w:rPr>
              <w:t>透過小組合作，</w:t>
            </w:r>
            <w:r w:rsidR="00E26018">
              <w:rPr>
                <w:rFonts w:hAnsi="標楷體" w:hint="eastAsia"/>
              </w:rPr>
              <w:t>完成宴會所需的料理。</w:t>
            </w: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E26018" w:rsidRDefault="00E26018" w:rsidP="008857E8">
            <w:pPr>
              <w:pStyle w:val="Default"/>
              <w:rPr>
                <w:rFonts w:hAnsi="標楷體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Pr="005976A8" w:rsidRDefault="00776DAB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:rsidR="00776DAB" w:rsidRPr="005976A8" w:rsidRDefault="00E26018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透過引導入座安排，</w:t>
            </w:r>
            <w:r w:rsidRPr="00E851F6">
              <w:rPr>
                <w:rFonts w:hAnsi="標楷體"/>
              </w:rPr>
              <w:t>參與善後工作。</w:t>
            </w: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</w:t>
            </w:r>
          </w:p>
          <w:p w:rsidR="00776DAB" w:rsidRDefault="00776DAB" w:rsidP="008857E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776DAB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Pr="005976A8" w:rsidRDefault="00776DAB" w:rsidP="008857E8">
            <w:pPr>
              <w:pStyle w:val="Default"/>
              <w:rPr>
                <w:rFonts w:hAnsi="標楷體"/>
              </w:rPr>
            </w:pPr>
          </w:p>
          <w:p w:rsidR="00776DAB" w:rsidRPr="005976A8" w:rsidRDefault="00776DAB" w:rsidP="008857E8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776DAB" w:rsidRPr="003E64E2" w:rsidTr="008857E8">
        <w:trPr>
          <w:trHeight w:val="93"/>
          <w:jc w:val="center"/>
        </w:trPr>
        <w:tc>
          <w:tcPr>
            <w:tcW w:w="10885" w:type="dxa"/>
            <w:gridSpan w:val="12"/>
          </w:tcPr>
          <w:p w:rsidR="00776DAB" w:rsidRPr="009A6A50" w:rsidRDefault="00776DAB" w:rsidP="008857E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9A6A50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:rsidR="00776DAB" w:rsidRPr="009A6A50" w:rsidRDefault="00776DAB" w:rsidP="008857E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776DAB" w:rsidRPr="003E64E2" w:rsidTr="008857E8">
        <w:trPr>
          <w:trHeight w:val="93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  <w:vAlign w:val="center"/>
          </w:tcPr>
          <w:p w:rsidR="00776DAB" w:rsidRPr="003E64E2" w:rsidRDefault="00776DAB" w:rsidP="008857E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776DAB" w:rsidRPr="003E64E2" w:rsidTr="008857E8">
        <w:trPr>
          <w:trHeight w:val="815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</w:tcPr>
          <w:p w:rsidR="00776DAB" w:rsidRPr="00E26018" w:rsidRDefault="000F4D70" w:rsidP="000F4D7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在</w:t>
            </w:r>
            <w:r w:rsidR="00E26018" w:rsidRPr="00E26018">
              <w:rPr>
                <w:rFonts w:eastAsia="標楷體" w:hAnsi="標楷體" w:hint="eastAsia"/>
                <w:noProof/>
              </w:rPr>
              <w:t>這次謝師晚宴餐點</w:t>
            </w:r>
            <w:r w:rsidR="00E26018" w:rsidRPr="00E26018">
              <w:rPr>
                <w:rFonts w:eastAsia="標楷體" w:hAnsi="標楷體" w:hint="eastAsia"/>
                <w:noProof/>
              </w:rPr>
              <w:t>DIY</w:t>
            </w:r>
            <w:r w:rsidR="00E26018" w:rsidRPr="00E26018">
              <w:rPr>
                <w:rFonts w:eastAsia="標楷體" w:hAnsi="標楷體" w:hint="eastAsia"/>
                <w:noProof/>
              </w:rPr>
              <w:t>課程</w:t>
            </w:r>
            <w:r>
              <w:rPr>
                <w:rFonts w:eastAsia="標楷體" w:hAnsi="標楷體" w:hint="eastAsia"/>
                <w:noProof/>
              </w:rPr>
              <w:t>中，讓學生感受到了團隊合作的重要性，他們不僅學會了烹飪技巧，還實現了表達</w:t>
            </w:r>
            <w:r w:rsidR="00E26018" w:rsidRPr="00E26018">
              <w:rPr>
                <w:rFonts w:eastAsia="標楷體" w:hAnsi="標楷體" w:hint="eastAsia"/>
                <w:noProof/>
              </w:rPr>
              <w:t>對老師的感激之情。透</w:t>
            </w:r>
            <w:r>
              <w:rPr>
                <w:rFonts w:eastAsia="標楷體" w:hAnsi="標楷體" w:hint="eastAsia"/>
                <w:noProof/>
              </w:rPr>
              <w:t>過設計菜單、準備食材、烹飪美食，讓學生感受到了成就感和喜悅，同時也讓他們更加珍惜老師的辛勞和付出。不僅學到了知識，更重要的是學會了感恩和珍惜</w:t>
            </w:r>
            <w:r w:rsidR="00E26018" w:rsidRPr="00E26018">
              <w:rPr>
                <w:rFonts w:eastAsia="標楷體" w:hAnsi="標楷體" w:hint="eastAsia"/>
                <w:noProof/>
              </w:rPr>
              <w:t>。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</w:tcPr>
          <w:p w:rsidR="00776DAB" w:rsidRPr="007B157A" w:rsidRDefault="000F4D70" w:rsidP="008857E8">
            <w:pPr>
              <w:snapToGrid w:val="0"/>
              <w:rPr>
                <w:rFonts w:eastAsia="標楷體" w:hAnsi="標楷體"/>
                <w:noProof/>
              </w:rPr>
            </w:pPr>
            <w:r w:rsidRPr="000F4D70">
              <w:rPr>
                <w:rFonts w:eastAsia="標楷體" w:hAnsi="標楷體" w:hint="eastAsia"/>
                <w:noProof/>
              </w:rPr>
              <w:t>這次謝師晚宴餐點</w:t>
            </w:r>
            <w:r w:rsidRPr="000F4D70">
              <w:rPr>
                <w:rFonts w:eastAsia="標楷體" w:hAnsi="標楷體" w:hint="eastAsia"/>
                <w:noProof/>
              </w:rPr>
              <w:t>DIY</w:t>
            </w:r>
            <w:r w:rsidRPr="000F4D70">
              <w:rPr>
                <w:rFonts w:eastAsia="標楷體" w:hAnsi="標楷體" w:hint="eastAsia"/>
                <w:noProof/>
              </w:rPr>
              <w:t>課程不僅提供了學生們學習烹飪技巧的機會，</w:t>
            </w:r>
            <w:r>
              <w:rPr>
                <w:rFonts w:eastAsia="標楷體" w:hAnsi="標楷體" w:hint="eastAsia"/>
                <w:noProof/>
              </w:rPr>
              <w:t>更讓他們深刻感受到了感恩和團隊合作的重要性。透過這樣的活動，</w:t>
            </w:r>
            <w:r w:rsidRPr="000F4D70">
              <w:rPr>
                <w:rFonts w:eastAsia="標楷體" w:hAnsi="標楷體" w:hint="eastAsia"/>
                <w:noProof/>
              </w:rPr>
              <w:t>不僅教育了學生的味蕾，更培養了</w:t>
            </w:r>
            <w:r>
              <w:rPr>
                <w:rFonts w:eastAsia="標楷體" w:hAnsi="標楷體" w:hint="eastAsia"/>
                <w:noProof/>
              </w:rPr>
              <w:t>他們的感恩之心，這是一個極具意義和價值的教學體驗。作為教師，</w:t>
            </w:r>
            <w:r w:rsidRPr="000F4D70">
              <w:rPr>
                <w:rFonts w:eastAsia="標楷體" w:hAnsi="標楷體" w:hint="eastAsia"/>
                <w:noProof/>
              </w:rPr>
              <w:t>應該繼續鼓勵學生將感恩和珍惜的精神融入到日常生活中，讓他們成為有愛心和責任感的人。</w:t>
            </w:r>
          </w:p>
        </w:tc>
      </w:tr>
    </w:tbl>
    <w:p w:rsidR="00776DAB" w:rsidRDefault="00776DAB" w:rsidP="00776DAB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776DAB" w:rsidRDefault="00776DAB" w:rsidP="00776DA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776DA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776DAB" w:rsidRDefault="00776DAB" w:rsidP="00776DAB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539DD" w:rsidRDefault="00E539DD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978C4" w:rsidRDefault="00E978C4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sectPr w:rsidR="00E978C4" w:rsidSect="003A6D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EC2" w:rsidRDefault="00AA1EC2" w:rsidP="00FB6A0F">
      <w:r>
        <w:separator/>
      </w:r>
    </w:p>
  </w:endnote>
  <w:endnote w:type="continuationSeparator" w:id="0">
    <w:p w:rsidR="00AA1EC2" w:rsidRDefault="00AA1EC2" w:rsidP="00FB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EC2" w:rsidRDefault="00AA1EC2" w:rsidP="00FB6A0F">
      <w:r>
        <w:separator/>
      </w:r>
    </w:p>
  </w:footnote>
  <w:footnote w:type="continuationSeparator" w:id="0">
    <w:p w:rsidR="00AA1EC2" w:rsidRDefault="00AA1EC2" w:rsidP="00FB6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46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9E1412"/>
    <w:multiLevelType w:val="hybridMultilevel"/>
    <w:tmpl w:val="BEBA5CCA"/>
    <w:lvl w:ilvl="0" w:tplc="C4BC0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A0412E"/>
    <w:multiLevelType w:val="hybridMultilevel"/>
    <w:tmpl w:val="0A84C848"/>
    <w:lvl w:ilvl="0" w:tplc="EF1EDB28">
      <w:start w:val="1"/>
      <w:numFmt w:val="decimal"/>
      <w:lvlText w:val="%1."/>
      <w:lvlJc w:val="left"/>
      <w:pPr>
        <w:ind w:left="360" w:hanging="360"/>
      </w:pPr>
      <w:rPr>
        <w:rFonts w:asci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B1430F"/>
    <w:multiLevelType w:val="hybridMultilevel"/>
    <w:tmpl w:val="9108727A"/>
    <w:lvl w:ilvl="0" w:tplc="2C7AA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8D6165"/>
    <w:multiLevelType w:val="hybridMultilevel"/>
    <w:tmpl w:val="29B8F13E"/>
    <w:lvl w:ilvl="0" w:tplc="524EFA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24677E6"/>
    <w:multiLevelType w:val="hybridMultilevel"/>
    <w:tmpl w:val="FE86EA0A"/>
    <w:lvl w:ilvl="0" w:tplc="6B90E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6F2537"/>
    <w:multiLevelType w:val="hybridMultilevel"/>
    <w:tmpl w:val="D472A7B8"/>
    <w:lvl w:ilvl="0" w:tplc="D9D42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6D371F"/>
    <w:multiLevelType w:val="hybridMultilevel"/>
    <w:tmpl w:val="5A3C06A0"/>
    <w:lvl w:ilvl="0" w:tplc="FFE46C3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001455"/>
    <w:multiLevelType w:val="hybridMultilevel"/>
    <w:tmpl w:val="ACA82CFE"/>
    <w:lvl w:ilvl="0" w:tplc="4E8CD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F62ED6">
      <w:start w:val="1"/>
      <w:numFmt w:val="taiwaneseCountingThousand"/>
      <w:lvlText w:val="%2、"/>
      <w:lvlJc w:val="left"/>
      <w:pPr>
        <w:ind w:left="990" w:hanging="51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F753A4B"/>
    <w:multiLevelType w:val="hybridMultilevel"/>
    <w:tmpl w:val="21BC7F18"/>
    <w:lvl w:ilvl="0" w:tplc="0B84062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4EB2FD9"/>
    <w:multiLevelType w:val="hybridMultilevel"/>
    <w:tmpl w:val="279CDAE4"/>
    <w:lvl w:ilvl="0" w:tplc="40BE3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11"/>
  </w:num>
  <w:num w:numId="7">
    <w:abstractNumId w:val="3"/>
  </w:num>
  <w:num w:numId="8">
    <w:abstractNumId w:val="8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EC"/>
    <w:rsid w:val="00011004"/>
    <w:rsid w:val="00016A4F"/>
    <w:rsid w:val="0003554A"/>
    <w:rsid w:val="0004034E"/>
    <w:rsid w:val="00060701"/>
    <w:rsid w:val="000D3488"/>
    <w:rsid w:val="000E3D07"/>
    <w:rsid w:val="000E6037"/>
    <w:rsid w:val="000F47D3"/>
    <w:rsid w:val="000F4D70"/>
    <w:rsid w:val="00101E88"/>
    <w:rsid w:val="0012295D"/>
    <w:rsid w:val="0015174A"/>
    <w:rsid w:val="00164003"/>
    <w:rsid w:val="00173CFC"/>
    <w:rsid w:val="00194179"/>
    <w:rsid w:val="001C61C3"/>
    <w:rsid w:val="001E58FE"/>
    <w:rsid w:val="00211492"/>
    <w:rsid w:val="002303D9"/>
    <w:rsid w:val="00240BE3"/>
    <w:rsid w:val="00251F9F"/>
    <w:rsid w:val="00265A5B"/>
    <w:rsid w:val="00266F9A"/>
    <w:rsid w:val="0028290B"/>
    <w:rsid w:val="00285A7B"/>
    <w:rsid w:val="002938E6"/>
    <w:rsid w:val="002A45EC"/>
    <w:rsid w:val="002A6816"/>
    <w:rsid w:val="002C04CF"/>
    <w:rsid w:val="002D2DF1"/>
    <w:rsid w:val="002D7C6C"/>
    <w:rsid w:val="002E34B8"/>
    <w:rsid w:val="002E555E"/>
    <w:rsid w:val="002F258E"/>
    <w:rsid w:val="00303676"/>
    <w:rsid w:val="003070A4"/>
    <w:rsid w:val="00315ECF"/>
    <w:rsid w:val="00317F14"/>
    <w:rsid w:val="0034023E"/>
    <w:rsid w:val="00345374"/>
    <w:rsid w:val="003466CA"/>
    <w:rsid w:val="003520A7"/>
    <w:rsid w:val="00352DA4"/>
    <w:rsid w:val="00372749"/>
    <w:rsid w:val="0038409A"/>
    <w:rsid w:val="003A48C2"/>
    <w:rsid w:val="003A6D00"/>
    <w:rsid w:val="003F0F29"/>
    <w:rsid w:val="00427275"/>
    <w:rsid w:val="0044017A"/>
    <w:rsid w:val="00441449"/>
    <w:rsid w:val="0048110B"/>
    <w:rsid w:val="004A4612"/>
    <w:rsid w:val="004C1E7B"/>
    <w:rsid w:val="004D1CA1"/>
    <w:rsid w:val="004D1FDC"/>
    <w:rsid w:val="004E0FDA"/>
    <w:rsid w:val="005072A4"/>
    <w:rsid w:val="005228B7"/>
    <w:rsid w:val="00544DCE"/>
    <w:rsid w:val="00544E1C"/>
    <w:rsid w:val="005976A8"/>
    <w:rsid w:val="005D6C38"/>
    <w:rsid w:val="005D776A"/>
    <w:rsid w:val="00606CC8"/>
    <w:rsid w:val="006223C4"/>
    <w:rsid w:val="00640F0C"/>
    <w:rsid w:val="0064715C"/>
    <w:rsid w:val="006575A7"/>
    <w:rsid w:val="006638BA"/>
    <w:rsid w:val="00686B2C"/>
    <w:rsid w:val="00691EED"/>
    <w:rsid w:val="00694A53"/>
    <w:rsid w:val="0069778C"/>
    <w:rsid w:val="006A2866"/>
    <w:rsid w:val="006A7DCC"/>
    <w:rsid w:val="006B3248"/>
    <w:rsid w:val="006C1D15"/>
    <w:rsid w:val="006C376D"/>
    <w:rsid w:val="00707C51"/>
    <w:rsid w:val="007171A2"/>
    <w:rsid w:val="00723AC0"/>
    <w:rsid w:val="007329AA"/>
    <w:rsid w:val="00734DE7"/>
    <w:rsid w:val="00763C98"/>
    <w:rsid w:val="00766AEE"/>
    <w:rsid w:val="0077666C"/>
    <w:rsid w:val="00776DAB"/>
    <w:rsid w:val="00793E80"/>
    <w:rsid w:val="007B157A"/>
    <w:rsid w:val="007B1FA1"/>
    <w:rsid w:val="007B3D24"/>
    <w:rsid w:val="007B52A5"/>
    <w:rsid w:val="007C3FAC"/>
    <w:rsid w:val="007D60AD"/>
    <w:rsid w:val="007D70C6"/>
    <w:rsid w:val="007F3615"/>
    <w:rsid w:val="00804C92"/>
    <w:rsid w:val="008309D4"/>
    <w:rsid w:val="008379CE"/>
    <w:rsid w:val="00844665"/>
    <w:rsid w:val="00845E09"/>
    <w:rsid w:val="008724B4"/>
    <w:rsid w:val="00881F41"/>
    <w:rsid w:val="008857E8"/>
    <w:rsid w:val="008F4B4B"/>
    <w:rsid w:val="00911C24"/>
    <w:rsid w:val="009265CE"/>
    <w:rsid w:val="009366E7"/>
    <w:rsid w:val="00937402"/>
    <w:rsid w:val="00953442"/>
    <w:rsid w:val="00964BD9"/>
    <w:rsid w:val="00970B0F"/>
    <w:rsid w:val="009968C8"/>
    <w:rsid w:val="009A6A50"/>
    <w:rsid w:val="009D6FD0"/>
    <w:rsid w:val="009D7C27"/>
    <w:rsid w:val="009F1091"/>
    <w:rsid w:val="00A00D34"/>
    <w:rsid w:val="00A025B2"/>
    <w:rsid w:val="00A23E26"/>
    <w:rsid w:val="00A33B8C"/>
    <w:rsid w:val="00A351F6"/>
    <w:rsid w:val="00A4467D"/>
    <w:rsid w:val="00A50370"/>
    <w:rsid w:val="00A5158D"/>
    <w:rsid w:val="00A74704"/>
    <w:rsid w:val="00A905BC"/>
    <w:rsid w:val="00A906D3"/>
    <w:rsid w:val="00AA1EC2"/>
    <w:rsid w:val="00AA3781"/>
    <w:rsid w:val="00AB257D"/>
    <w:rsid w:val="00AB3A78"/>
    <w:rsid w:val="00AC2FCF"/>
    <w:rsid w:val="00AD05A2"/>
    <w:rsid w:val="00AD76EC"/>
    <w:rsid w:val="00AF7206"/>
    <w:rsid w:val="00B17E05"/>
    <w:rsid w:val="00B26830"/>
    <w:rsid w:val="00B52A0B"/>
    <w:rsid w:val="00B67024"/>
    <w:rsid w:val="00B70BA8"/>
    <w:rsid w:val="00B828FA"/>
    <w:rsid w:val="00B82F48"/>
    <w:rsid w:val="00BB6B90"/>
    <w:rsid w:val="00BE4382"/>
    <w:rsid w:val="00C155CB"/>
    <w:rsid w:val="00C301CB"/>
    <w:rsid w:val="00C36625"/>
    <w:rsid w:val="00C62C71"/>
    <w:rsid w:val="00C63EBA"/>
    <w:rsid w:val="00C97C93"/>
    <w:rsid w:val="00CA251D"/>
    <w:rsid w:val="00CA3F5E"/>
    <w:rsid w:val="00CE6BE0"/>
    <w:rsid w:val="00CF5A1B"/>
    <w:rsid w:val="00D21DC6"/>
    <w:rsid w:val="00D368BC"/>
    <w:rsid w:val="00D67116"/>
    <w:rsid w:val="00D803B7"/>
    <w:rsid w:val="00DB2675"/>
    <w:rsid w:val="00DD01DA"/>
    <w:rsid w:val="00DD0FD3"/>
    <w:rsid w:val="00DF41BA"/>
    <w:rsid w:val="00E016EF"/>
    <w:rsid w:val="00E026FC"/>
    <w:rsid w:val="00E15BA5"/>
    <w:rsid w:val="00E26018"/>
    <w:rsid w:val="00E539DD"/>
    <w:rsid w:val="00E64051"/>
    <w:rsid w:val="00E642E9"/>
    <w:rsid w:val="00E82C22"/>
    <w:rsid w:val="00E85A06"/>
    <w:rsid w:val="00E978C4"/>
    <w:rsid w:val="00EE2F6A"/>
    <w:rsid w:val="00EE736A"/>
    <w:rsid w:val="00F04E01"/>
    <w:rsid w:val="00F0760B"/>
    <w:rsid w:val="00F52B30"/>
    <w:rsid w:val="00F907B9"/>
    <w:rsid w:val="00FA7C8F"/>
    <w:rsid w:val="00FB6A0F"/>
    <w:rsid w:val="00FC352B"/>
    <w:rsid w:val="00FD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287815"/>
  <w15:docId w15:val="{42BD63F4-495A-449F-9B28-EDE71AC4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5B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48C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179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C3FA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265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link w:val="a4"/>
    <w:uiPriority w:val="34"/>
    <w:qFormat/>
    <w:rsid w:val="00D368B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B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6A0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6A0F"/>
    <w:rPr>
      <w:sz w:val="20"/>
      <w:szCs w:val="20"/>
    </w:rPr>
  </w:style>
  <w:style w:type="character" w:styleId="a9">
    <w:name w:val="Strong"/>
    <w:basedOn w:val="a0"/>
    <w:uiPriority w:val="22"/>
    <w:qFormat/>
    <w:rsid w:val="00303676"/>
    <w:rPr>
      <w:b/>
      <w:bCs/>
    </w:rPr>
  </w:style>
  <w:style w:type="character" w:customStyle="1" w:styleId="30">
    <w:name w:val="標題 3 字元"/>
    <w:basedOn w:val="a0"/>
    <w:link w:val="3"/>
    <w:uiPriority w:val="9"/>
    <w:rsid w:val="007C3FA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4">
    <w:name w:val="清單段落 字元"/>
    <w:link w:val="a3"/>
    <w:uiPriority w:val="34"/>
    <w:locked/>
    <w:rsid w:val="00A905BC"/>
  </w:style>
  <w:style w:type="paragraph" w:customStyle="1" w:styleId="Default">
    <w:name w:val="Default"/>
    <w:rsid w:val="00B52A0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a">
    <w:name w:val="annotation reference"/>
    <w:basedOn w:val="a0"/>
    <w:uiPriority w:val="99"/>
    <w:semiHidden/>
    <w:unhideWhenUsed/>
    <w:rsid w:val="00C63EB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63EBA"/>
  </w:style>
  <w:style w:type="character" w:customStyle="1" w:styleId="ac">
    <w:name w:val="註解文字 字元"/>
    <w:basedOn w:val="a0"/>
    <w:link w:val="ab"/>
    <w:uiPriority w:val="99"/>
    <w:semiHidden/>
    <w:rsid w:val="00C63EBA"/>
  </w:style>
  <w:style w:type="paragraph" w:styleId="ad">
    <w:name w:val="annotation subject"/>
    <w:basedOn w:val="ab"/>
    <w:next w:val="ab"/>
    <w:link w:val="ae"/>
    <w:uiPriority w:val="99"/>
    <w:semiHidden/>
    <w:unhideWhenUsed/>
    <w:rsid w:val="00C63EBA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C63EB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63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C63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A48C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1">
    <w:name w:val="footnote text"/>
    <w:basedOn w:val="a"/>
    <w:link w:val="af2"/>
    <w:uiPriority w:val="99"/>
    <w:semiHidden/>
    <w:unhideWhenUsed/>
    <w:rsid w:val="00A50370"/>
    <w:pPr>
      <w:snapToGrid w:val="0"/>
    </w:pPr>
    <w:rPr>
      <w:rFonts w:ascii="Calibri" w:hAnsi="Calibri" w:cs="Calibri"/>
      <w:kern w:val="0"/>
      <w:sz w:val="20"/>
      <w:szCs w:val="20"/>
    </w:rPr>
  </w:style>
  <w:style w:type="character" w:customStyle="1" w:styleId="af2">
    <w:name w:val="註腳文字 字元"/>
    <w:basedOn w:val="a0"/>
    <w:link w:val="af1"/>
    <w:uiPriority w:val="99"/>
    <w:semiHidden/>
    <w:rsid w:val="00A50370"/>
    <w:rPr>
      <w:rFonts w:ascii="Calibri" w:hAnsi="Calibri" w:cs="Calibri"/>
      <w:kern w:val="0"/>
      <w:sz w:val="20"/>
      <w:szCs w:val="20"/>
    </w:rPr>
  </w:style>
  <w:style w:type="character" w:styleId="af3">
    <w:name w:val="Hyperlink"/>
    <w:basedOn w:val="a0"/>
    <w:uiPriority w:val="99"/>
    <w:unhideWhenUsed/>
    <w:rsid w:val="00B67024"/>
    <w:rPr>
      <w:color w:val="0000FF" w:themeColor="hyperlink"/>
      <w:u w:val="single"/>
    </w:rPr>
  </w:style>
  <w:style w:type="table" w:styleId="af4">
    <w:name w:val="Table Grid"/>
    <w:basedOn w:val="a1"/>
    <w:uiPriority w:val="39"/>
    <w:rsid w:val="00011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19417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style-scope">
    <w:name w:val="style-scope"/>
    <w:basedOn w:val="a0"/>
    <w:rsid w:val="00A23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138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15026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897487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291127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38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7316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6236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8117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74445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82432644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660408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025878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2812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1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314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5312862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672042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953143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112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3250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675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5902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826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13596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971479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1365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8356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VTW1K0Kcy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bjfzEee58I&amp;list=PLZacMc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23</Pages>
  <Words>2306</Words>
  <Characters>13145</Characters>
  <Application>Microsoft Office Word</Application>
  <DocSecurity>0</DocSecurity>
  <Lines>109</Lines>
  <Paragraphs>30</Paragraphs>
  <ScaleCrop>false</ScaleCrop>
  <Company/>
  <LinksUpToDate>false</LinksUpToDate>
  <CharactersWithSpaces>15421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2023-03-14T08:08:00Z</cp:lastPrinted>
  <dcterms:created xsi:type="dcterms:W3CDTF">2024-05-24T01:48:00Z</dcterms:created>
  <dcterms:modified xsi:type="dcterms:W3CDTF">2024-05-26T05:26:00Z</dcterms:modified>
</cp:coreProperties>
</file>