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20B66" w:rsidRPr="00A64129" w:rsidRDefault="002E5424">
      <w:pPr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  <w:r w:rsidRPr="00A64129">
        <w:rPr>
          <w:rFonts w:ascii="標楷體" w:eastAsia="標楷體" w:hAnsi="標楷體" w:cs="標楷體" w:hint="eastAsia"/>
          <w:b/>
          <w:sz w:val="28"/>
          <w:szCs w:val="28"/>
        </w:rPr>
        <w:t>南投縣水尾國民小學113學年度彈性學習課程計畫</w:t>
      </w:r>
    </w:p>
    <w:p w:rsidR="00320B66" w:rsidRPr="00A64129" w:rsidRDefault="00052EAB">
      <w:pPr>
        <w:rPr>
          <w:rFonts w:ascii="標楷體" w:eastAsia="標楷體" w:hAnsi="標楷體" w:cs="標楷體"/>
          <w:color w:val="000000"/>
        </w:rPr>
      </w:pPr>
      <w:r w:rsidRPr="00A64129">
        <w:rPr>
          <w:rFonts w:ascii="標楷體" w:eastAsia="標楷體" w:hAnsi="標楷體" w:cs="標楷體"/>
          <w:color w:val="000000"/>
        </w:rPr>
        <w:t>【第一學期】</w:t>
      </w:r>
    </w:p>
    <w:tbl>
      <w:tblPr>
        <w:tblStyle w:val="aff5"/>
        <w:tblW w:w="15550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544"/>
        <w:gridCol w:w="1557"/>
        <w:gridCol w:w="286"/>
        <w:gridCol w:w="2268"/>
        <w:gridCol w:w="5627"/>
      </w:tblGrid>
      <w:tr w:rsidR="002E5424" w:rsidRPr="00A64129">
        <w:trPr>
          <w:trHeight w:val="749"/>
        </w:trPr>
        <w:tc>
          <w:tcPr>
            <w:tcW w:w="2268" w:type="dxa"/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課程名稱</w:t>
            </w:r>
          </w:p>
        </w:tc>
        <w:tc>
          <w:tcPr>
            <w:tcW w:w="5101" w:type="dxa"/>
            <w:gridSpan w:val="2"/>
            <w:vAlign w:val="center"/>
          </w:tcPr>
          <w:p w:rsidR="002E5424" w:rsidRPr="00A64129" w:rsidRDefault="002E5424" w:rsidP="002E5424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樹：老樹的故事</w:t>
            </w:r>
          </w:p>
        </w:tc>
        <w:tc>
          <w:tcPr>
            <w:tcW w:w="2554" w:type="dxa"/>
            <w:gridSpan w:val="2"/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年級/班級</w:t>
            </w:r>
          </w:p>
        </w:tc>
        <w:tc>
          <w:tcPr>
            <w:tcW w:w="5627" w:type="dxa"/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一年甲班</w:t>
            </w:r>
          </w:p>
        </w:tc>
      </w:tr>
      <w:tr w:rsidR="002E5424" w:rsidRPr="00A64129">
        <w:trPr>
          <w:trHeight w:val="721"/>
        </w:trPr>
        <w:tc>
          <w:tcPr>
            <w:tcW w:w="2268" w:type="dxa"/>
            <w:vMerge w:val="restart"/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彈性學習課程</w:t>
            </w:r>
          </w:p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類別</w:t>
            </w:r>
          </w:p>
        </w:tc>
        <w:tc>
          <w:tcPr>
            <w:tcW w:w="5101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2E5424" w:rsidRPr="00A64129" w:rsidRDefault="002E5424" w:rsidP="002E5424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■統整性(■</w:t>
            </w:r>
            <w:r w:rsidRPr="00A64129">
              <w:rPr>
                <w:rFonts w:ascii="標楷體" w:eastAsia="標楷體" w:hAnsi="標楷體" w:cs="標楷體"/>
                <w:color w:val="000000"/>
              </w:rPr>
              <w:t>主題□專題□議題)探究課程</w:t>
            </w:r>
          </w:p>
          <w:p w:rsidR="002E5424" w:rsidRPr="00A64129" w:rsidRDefault="002E5424" w:rsidP="002E5424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□社團活動與技藝課程</w:t>
            </w:r>
          </w:p>
          <w:p w:rsidR="002E5424" w:rsidRPr="00A64129" w:rsidRDefault="002E5424" w:rsidP="002E5424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□特殊需求領域課程</w:t>
            </w:r>
          </w:p>
          <w:p w:rsidR="002E5424" w:rsidRPr="00A64129" w:rsidRDefault="002E5424" w:rsidP="002E5424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□其他類課程</w:t>
            </w:r>
          </w:p>
        </w:tc>
        <w:tc>
          <w:tcPr>
            <w:tcW w:w="255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上課節數</w:t>
            </w:r>
          </w:p>
        </w:tc>
        <w:tc>
          <w:tcPr>
            <w:tcW w:w="5627" w:type="dxa"/>
            <w:tcBorders>
              <w:left w:val="single" w:sz="4" w:space="0" w:color="000000"/>
            </w:tcBorders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每週1節，2</w:t>
            </w:r>
            <w:r>
              <w:rPr>
                <w:rFonts w:ascii="標楷體" w:eastAsia="標楷體" w:hAnsi="標楷體" w:cs="標楷體"/>
              </w:rPr>
              <w:t>1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週</w:t>
            </w:r>
            <w:proofErr w:type="gramEnd"/>
            <w:r w:rsidRPr="00A64129">
              <w:rPr>
                <w:rFonts w:ascii="標楷體" w:eastAsia="標楷體" w:hAnsi="標楷體" w:cs="標楷體" w:hint="eastAsia"/>
              </w:rPr>
              <w:t>，共2</w:t>
            </w:r>
            <w:r>
              <w:rPr>
                <w:rFonts w:ascii="標楷體" w:eastAsia="標楷體" w:hAnsi="標楷體" w:cs="標楷體"/>
              </w:rPr>
              <w:t>1</w:t>
            </w:r>
            <w:r w:rsidRPr="00A64129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2E5424" w:rsidRPr="00A64129">
        <w:trPr>
          <w:trHeight w:val="721"/>
        </w:trPr>
        <w:tc>
          <w:tcPr>
            <w:tcW w:w="2268" w:type="dxa"/>
            <w:vMerge/>
            <w:vAlign w:val="center"/>
          </w:tcPr>
          <w:p w:rsidR="002E5424" w:rsidRPr="00A64129" w:rsidRDefault="002E5424" w:rsidP="002E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5101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2E5424" w:rsidRPr="00A64129" w:rsidRDefault="002E5424" w:rsidP="002E5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55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設計教師</w:t>
            </w:r>
          </w:p>
        </w:tc>
        <w:tc>
          <w:tcPr>
            <w:tcW w:w="5627" w:type="dxa"/>
            <w:tcBorders>
              <w:left w:val="single" w:sz="4" w:space="0" w:color="000000"/>
            </w:tcBorders>
            <w:vAlign w:val="center"/>
          </w:tcPr>
          <w:p w:rsidR="002E5424" w:rsidRPr="00A64129" w:rsidRDefault="002E5424" w:rsidP="002E5424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一年級教師團隊</w:t>
            </w:r>
          </w:p>
        </w:tc>
      </w:tr>
      <w:tr w:rsidR="00320B66" w:rsidRPr="00A64129">
        <w:trPr>
          <w:trHeight w:val="1133"/>
        </w:trPr>
        <w:tc>
          <w:tcPr>
            <w:tcW w:w="2268" w:type="dxa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配合融入之領域及議題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(統整性課程必須2領域以上)</w:t>
            </w:r>
          </w:p>
        </w:tc>
        <w:tc>
          <w:tcPr>
            <w:tcW w:w="5101" w:type="dxa"/>
            <w:gridSpan w:val="2"/>
            <w:tcBorders>
              <w:right w:val="single" w:sz="4" w:space="0" w:color="000000"/>
            </w:tcBorders>
            <w:vAlign w:val="center"/>
          </w:tcPr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□國語文　□英語文(不含國小低年級)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□本土語文□臺灣手語　□新住民語文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 xml:space="preserve">□數學　　</w:t>
            </w:r>
            <w:r w:rsidRPr="00A64129">
              <w:rPr>
                <w:rFonts w:ascii="標楷體" w:eastAsia="標楷體" w:hAnsi="標楷體" w:cs="標楷體"/>
              </w:rPr>
              <w:t>■</w:t>
            </w:r>
            <w:r w:rsidRPr="00A64129">
              <w:rPr>
                <w:rFonts w:ascii="標楷體" w:eastAsia="標楷體" w:hAnsi="標楷體" w:cs="標楷體"/>
                <w:color w:val="000000"/>
              </w:rPr>
              <w:t xml:space="preserve">生活課程　</w:t>
            </w:r>
            <w:r w:rsidRPr="00A64129">
              <w:rPr>
                <w:rFonts w:ascii="標楷體" w:eastAsia="標楷體" w:hAnsi="標楷體" w:cs="標楷體"/>
              </w:rPr>
              <w:t>■</w:t>
            </w:r>
            <w:r w:rsidRPr="00A64129">
              <w:rPr>
                <w:rFonts w:ascii="標楷體" w:eastAsia="標楷體" w:hAnsi="標楷體" w:cs="標楷體"/>
                <w:color w:val="000000"/>
              </w:rPr>
              <w:t>健康與體育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□社會　　□自然科學　□藝術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□綜合活動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 xml:space="preserve">□資訊科技(國小)　□科技(國中) </w:t>
            </w:r>
          </w:p>
        </w:tc>
        <w:tc>
          <w:tcPr>
            <w:tcW w:w="8181" w:type="dxa"/>
            <w:gridSpan w:val="3"/>
            <w:tcBorders>
              <w:left w:val="single" w:sz="4" w:space="0" w:color="000000"/>
            </w:tcBorders>
            <w:vAlign w:val="center"/>
          </w:tcPr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□人權教育　□環境教育　□海洋教育　□品德教育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□生命教育　□法治教育　□科技教育　□資訊教育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 xml:space="preserve">□能源教育　</w:t>
            </w:r>
            <w:r w:rsidRPr="00A64129">
              <w:rPr>
                <w:rFonts w:ascii="標楷體" w:eastAsia="標楷體" w:hAnsi="標楷體" w:cs="標楷體"/>
              </w:rPr>
              <w:t>■</w:t>
            </w:r>
            <w:r w:rsidRPr="00A64129">
              <w:rPr>
                <w:rFonts w:ascii="標楷體" w:eastAsia="標楷體" w:hAnsi="標楷體" w:cs="標楷體"/>
                <w:color w:val="000000"/>
              </w:rPr>
              <w:t xml:space="preserve">安全教育　□防災教育　□閱讀素養 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 xml:space="preserve">□家庭教育　</w:t>
            </w:r>
            <w:r w:rsidRPr="00A64129">
              <w:rPr>
                <w:rFonts w:ascii="標楷體" w:eastAsia="標楷體" w:hAnsi="標楷體" w:cs="標楷體"/>
              </w:rPr>
              <w:t>■</w:t>
            </w:r>
            <w:r w:rsidRPr="00A64129">
              <w:rPr>
                <w:rFonts w:ascii="標楷體" w:eastAsia="標楷體" w:hAnsi="標楷體" w:cs="標楷體"/>
                <w:color w:val="000000"/>
              </w:rPr>
              <w:t>戶外教育　□原住民教育□國際教育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□性別平等教育　□多元文化教育　□生涯規劃教育</w:t>
            </w:r>
          </w:p>
        </w:tc>
      </w:tr>
      <w:tr w:rsidR="00320B66" w:rsidRPr="00A64129">
        <w:trPr>
          <w:trHeight w:val="1463"/>
        </w:trPr>
        <w:tc>
          <w:tcPr>
            <w:tcW w:w="2268" w:type="dxa"/>
            <w:shd w:val="clear" w:color="auto" w:fill="auto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對應的學校願景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(統整性探究課程)</w:t>
            </w:r>
          </w:p>
        </w:tc>
        <w:tc>
          <w:tcPr>
            <w:tcW w:w="3544" w:type="dxa"/>
            <w:tcBorders>
              <w:right w:val="single" w:sz="4" w:space="0" w:color="000000"/>
            </w:tcBorders>
            <w:vAlign w:val="center"/>
          </w:tcPr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  <w:highlight w:val="yellow"/>
              </w:rPr>
            </w:pPr>
            <w:r w:rsidRPr="00A64129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55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與學校願景呼應之說明</w:t>
            </w:r>
          </w:p>
        </w:tc>
        <w:tc>
          <w:tcPr>
            <w:tcW w:w="8181" w:type="dxa"/>
            <w:gridSpan w:val="3"/>
            <w:tcBorders>
              <w:left w:val="single" w:sz="4" w:space="0" w:color="000000"/>
            </w:tcBorders>
            <w:vAlign w:val="center"/>
          </w:tcPr>
          <w:p w:rsidR="00320B66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1.認識校園裡的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多元</w:t>
            </w:r>
            <w:proofErr w:type="gramStart"/>
            <w:r w:rsidRPr="00A64129">
              <w:rPr>
                <w:rFonts w:ascii="標楷體" w:eastAsia="標楷體" w:hAnsi="標楷體" w:cs="標楷體"/>
              </w:rPr>
              <w:t>遊具，熟悉遊具</w:t>
            </w:r>
            <w:proofErr w:type="gramEnd"/>
            <w:r w:rsidRPr="00A64129">
              <w:rPr>
                <w:rFonts w:ascii="標楷體" w:eastAsia="標楷體" w:hAnsi="標楷體" w:cs="標楷體"/>
              </w:rPr>
              <w:t>的安全使用規範</w:t>
            </w:r>
          </w:p>
          <w:p w:rsidR="00320B66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2.與同儕一起在樹下活動，培養樂學健康、積極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A64129">
              <w:rPr>
                <w:rFonts w:ascii="標楷體" w:eastAsia="標楷體" w:hAnsi="標楷體" w:cs="標楷體"/>
              </w:rPr>
              <w:t>的學習態度。</w:t>
            </w:r>
          </w:p>
          <w:p w:rsidR="00320B66" w:rsidRPr="00A64129" w:rsidRDefault="0005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3.落實行走安全教育，辨識校園中的危險，共創有愛無礙、全人關懷的</w:t>
            </w:r>
            <w:r w:rsidRPr="00A64129">
              <w:rPr>
                <w:rFonts w:ascii="標楷體" w:eastAsia="標楷體" w:hAnsi="標楷體" w:cs="標楷體"/>
                <w:color w:val="000000"/>
                <w:highlight w:val="yellow"/>
              </w:rPr>
              <w:t>友善</w:t>
            </w:r>
            <w:r w:rsidRPr="00A64129">
              <w:rPr>
                <w:rFonts w:ascii="標楷體" w:eastAsia="標楷體" w:hAnsi="標楷體" w:cs="標楷體"/>
                <w:color w:val="000000"/>
              </w:rPr>
              <w:t>學習環境。</w:t>
            </w:r>
          </w:p>
        </w:tc>
      </w:tr>
      <w:tr w:rsidR="00320B66" w:rsidRPr="00A64129">
        <w:trPr>
          <w:trHeight w:val="1700"/>
        </w:trPr>
        <w:tc>
          <w:tcPr>
            <w:tcW w:w="2268" w:type="dxa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設計理念</w:t>
            </w:r>
          </w:p>
        </w:tc>
        <w:tc>
          <w:tcPr>
            <w:tcW w:w="13282" w:type="dxa"/>
            <w:gridSpan w:val="5"/>
            <w:vAlign w:val="center"/>
          </w:tcPr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水尾國小擁有得天獨厚的自然資源，群山環繞，大樹林立，鬱鬱蔥蔥。本課程結合學校特色，設計「校園巡禮、樹下好時光、綠光森林踏查」三個單元，帶領一年級新生認識校園建築與自然環境，學會辨識校</w:t>
            </w:r>
            <w:r w:rsidRPr="00A64129">
              <w:rPr>
                <w:rFonts w:ascii="標楷體" w:eastAsia="標楷體" w:hAnsi="標楷體" w:cs="標楷體"/>
                <w:color w:val="000000"/>
              </w:rPr>
              <w:t>園裡的</w:t>
            </w:r>
            <w:r w:rsidRPr="00A64129">
              <w:rPr>
                <w:rFonts w:ascii="標楷體" w:eastAsia="標楷體" w:hAnsi="標楷體" w:cs="標楷體"/>
              </w:rPr>
              <w:t>危險區域，落實行走與</w:t>
            </w:r>
            <w:proofErr w:type="gramStart"/>
            <w:r w:rsidRPr="00A64129">
              <w:rPr>
                <w:rFonts w:ascii="標楷體" w:eastAsia="標楷體" w:hAnsi="標楷體" w:cs="標楷體"/>
              </w:rPr>
              <w:t>遊戲間的規範</w:t>
            </w:r>
            <w:proofErr w:type="gramEnd"/>
            <w:r w:rsidRPr="00A64129">
              <w:rPr>
                <w:rFonts w:ascii="標楷體" w:eastAsia="標楷體" w:hAnsi="標楷體" w:cs="標楷體"/>
              </w:rPr>
              <w:t>，讓學生在快樂玩耍、探索生態之美的同時，學習如何照顧好自己與他人的安全。</w:t>
            </w:r>
          </w:p>
        </w:tc>
      </w:tr>
      <w:tr w:rsidR="00320B66" w:rsidRPr="00A64129">
        <w:trPr>
          <w:trHeight w:val="1486"/>
        </w:trPr>
        <w:tc>
          <w:tcPr>
            <w:tcW w:w="2268" w:type="dxa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總綱核心素養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3544" w:type="dxa"/>
            <w:vAlign w:val="center"/>
          </w:tcPr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E-A1 具備良好的生活習慣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，促進身心健全發展，並認識個人特質，發展生命潛能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。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E-C1 具備個人生活道德的知識與是非判斷的能力，理解並遵守社會道德規範，關懷生態環境。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E-C2 具備理解他人感受，樂於與人互動，並與團隊成員合作之素養。</w:t>
            </w:r>
          </w:p>
        </w:tc>
        <w:tc>
          <w:tcPr>
            <w:tcW w:w="1843" w:type="dxa"/>
            <w:gridSpan w:val="2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領綱核心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素養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具體內涵</w:t>
            </w:r>
          </w:p>
        </w:tc>
        <w:tc>
          <w:tcPr>
            <w:tcW w:w="7895" w:type="dxa"/>
            <w:gridSpan w:val="2"/>
            <w:vAlign w:val="center"/>
          </w:tcPr>
          <w:p w:rsidR="00320B66" w:rsidRPr="00A64129" w:rsidRDefault="00052E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  <w:highlight w:val="yellow"/>
              </w:rPr>
              <w:t xml:space="preserve">生活-E-C1 </w:t>
            </w:r>
            <w:r w:rsidRPr="00A64129">
              <w:rPr>
                <w:rFonts w:ascii="標楷體" w:eastAsia="標楷體" w:hAnsi="標楷體" w:cs="標楷體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64129"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 w:rsidRPr="00A64129">
              <w:rPr>
                <w:rFonts w:ascii="標楷體" w:eastAsia="標楷體" w:hAnsi="標楷體" w:cs="標楷體"/>
              </w:rPr>
              <w:t xml:space="preserve">具備探索身體活動與健康生活問題的思考能力，並透過體驗與實踐，處理日常生活中運動與健康的問題。 </w:t>
            </w:r>
          </w:p>
        </w:tc>
      </w:tr>
      <w:tr w:rsidR="00320B66" w:rsidRPr="00A64129">
        <w:trPr>
          <w:trHeight w:val="1837"/>
        </w:trPr>
        <w:tc>
          <w:tcPr>
            <w:tcW w:w="2268" w:type="dxa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課程目標</w:t>
            </w:r>
          </w:p>
        </w:tc>
        <w:tc>
          <w:tcPr>
            <w:tcW w:w="13282" w:type="dxa"/>
            <w:gridSpan w:val="5"/>
            <w:vAlign w:val="center"/>
          </w:tcPr>
          <w:p w:rsidR="00320B66" w:rsidRPr="00A64129" w:rsidRDefault="00052E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學習並實踐行走安全與上放學交通安全。</w:t>
            </w:r>
          </w:p>
          <w:p w:rsidR="00320B66" w:rsidRPr="00A64129" w:rsidRDefault="00052E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能理解並遵守「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遊具使用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說明」內容，安全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使用遊具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。</w:t>
            </w:r>
          </w:p>
          <w:p w:rsidR="00320B66" w:rsidRPr="00A64129" w:rsidRDefault="00052E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能愛護校園的自然環境，不去傷害樹木與動植物。</w:t>
            </w:r>
          </w:p>
          <w:p w:rsidR="00320B66" w:rsidRPr="00A64129" w:rsidRDefault="00052EA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養成對大自然的好奇心，願意主動觀察與探索。</w:t>
            </w:r>
          </w:p>
        </w:tc>
      </w:tr>
    </w:tbl>
    <w:p w:rsidR="00320B66" w:rsidRPr="00A64129" w:rsidRDefault="00320B66">
      <w:pPr>
        <w:spacing w:line="60" w:lineRule="auto"/>
        <w:jc w:val="center"/>
        <w:rPr>
          <w:rFonts w:ascii="標楷體" w:eastAsia="標楷體" w:hAnsi="標楷體" w:cs="標楷體"/>
          <w:color w:val="000000"/>
        </w:rPr>
      </w:pPr>
    </w:p>
    <w:p w:rsidR="00320B66" w:rsidRPr="00A64129" w:rsidRDefault="00320B66">
      <w:pPr>
        <w:spacing w:line="60" w:lineRule="auto"/>
        <w:jc w:val="center"/>
        <w:rPr>
          <w:rFonts w:ascii="標楷體" w:eastAsia="標楷體" w:hAnsi="標楷體" w:cs="標楷體"/>
          <w:color w:val="000000"/>
        </w:rPr>
      </w:pPr>
    </w:p>
    <w:tbl>
      <w:tblPr>
        <w:tblStyle w:val="aff6"/>
        <w:tblW w:w="156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922"/>
        <w:gridCol w:w="1824"/>
        <w:gridCol w:w="2125"/>
        <w:gridCol w:w="2884"/>
        <w:gridCol w:w="3191"/>
        <w:gridCol w:w="1821"/>
        <w:gridCol w:w="1367"/>
      </w:tblGrid>
      <w:tr w:rsidR="00320B66" w:rsidRPr="00A64129" w:rsidTr="0069706E">
        <w:trPr>
          <w:trHeight w:val="649"/>
          <w:tblHeader/>
        </w:trPr>
        <w:tc>
          <w:tcPr>
            <w:tcW w:w="2461" w:type="dxa"/>
            <w:gridSpan w:val="2"/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教學進度</w:t>
            </w:r>
          </w:p>
        </w:tc>
        <w:tc>
          <w:tcPr>
            <w:tcW w:w="1824" w:type="dxa"/>
            <w:vMerge w:val="restart"/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學習表現</w:t>
            </w:r>
          </w:p>
          <w:p w:rsidR="00320B66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須選用正確學習階段之2以上領域，請完整寫出「領域名稱+數字編碼+內容」</w:t>
            </w:r>
          </w:p>
        </w:tc>
        <w:tc>
          <w:tcPr>
            <w:tcW w:w="2125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學習內容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可由學校自訂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或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參考領綱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。</w:t>
            </w:r>
          </w:p>
        </w:tc>
        <w:tc>
          <w:tcPr>
            <w:tcW w:w="28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學習目標</w:t>
            </w:r>
          </w:p>
        </w:tc>
        <w:tc>
          <w:tcPr>
            <w:tcW w:w="3191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學習活動</w:t>
            </w:r>
          </w:p>
        </w:tc>
        <w:tc>
          <w:tcPr>
            <w:tcW w:w="1821" w:type="dxa"/>
            <w:vMerge w:val="restart"/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學習評量</w:t>
            </w:r>
          </w:p>
        </w:tc>
        <w:tc>
          <w:tcPr>
            <w:tcW w:w="1367" w:type="dxa"/>
            <w:vMerge w:val="restart"/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教材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學習資源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自選/編教材須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審查通過</w:t>
            </w:r>
          </w:p>
        </w:tc>
      </w:tr>
      <w:tr w:rsidR="00320B66" w:rsidRPr="00A64129" w:rsidTr="0069706E">
        <w:trPr>
          <w:trHeight w:val="1035"/>
          <w:tblHeader/>
        </w:trPr>
        <w:tc>
          <w:tcPr>
            <w:tcW w:w="539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週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次</w:t>
            </w:r>
          </w:p>
        </w:tc>
        <w:tc>
          <w:tcPr>
            <w:tcW w:w="1922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單元名稱</w:t>
            </w:r>
          </w:p>
          <w:p w:rsidR="00320B66" w:rsidRPr="00A64129" w:rsidRDefault="00052EAB">
            <w:pPr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/節數</w:t>
            </w:r>
          </w:p>
        </w:tc>
        <w:tc>
          <w:tcPr>
            <w:tcW w:w="1824" w:type="dxa"/>
            <w:vMerge/>
            <w:shd w:val="clear" w:color="auto" w:fill="F3F3F3"/>
            <w:vAlign w:val="center"/>
          </w:tcPr>
          <w:p w:rsidR="00320B66" w:rsidRPr="00A64129" w:rsidRDefault="00320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320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320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3191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320B66" w:rsidRPr="00A64129" w:rsidRDefault="00320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  <w:shd w:val="clear" w:color="auto" w:fill="F3F3F3"/>
            <w:vAlign w:val="center"/>
          </w:tcPr>
          <w:p w:rsidR="00320B66" w:rsidRPr="00A64129" w:rsidRDefault="00320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367" w:type="dxa"/>
            <w:vMerge/>
            <w:shd w:val="clear" w:color="auto" w:fill="F3F3F3"/>
            <w:vAlign w:val="center"/>
          </w:tcPr>
          <w:p w:rsidR="00320B66" w:rsidRPr="00A64129" w:rsidRDefault="00320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</w:tr>
      <w:tr w:rsidR="0069706E" w:rsidRPr="00A64129" w:rsidTr="0069706E">
        <w:trPr>
          <w:trHeight w:val="3293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校園巡禮</w:t>
            </w:r>
          </w:p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／7節</w:t>
            </w:r>
          </w:p>
          <w:p w:rsidR="0069706E" w:rsidRPr="00A64129" w:rsidRDefault="0069706E" w:rsidP="00533A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 w:val="restart"/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 xml:space="preserve">交A-I-3 辨識社區道路環境的常見危險 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交B-I-1 遵守交通規則，學習禮讓他人、不爭先恐後。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交Ca-I-1 知道使用行人設施安全通行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健3c-I-2表現安全的身體活動行為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安 E8 了解校園安全的意義</w:t>
            </w:r>
          </w:p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 w:val="restart"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健 Ba-I-1 遊戲場所與上下學情境的安全須知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</w:p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生 E-I-2生活規範的實踐</w:t>
            </w:r>
          </w:p>
        </w:tc>
        <w:tc>
          <w:tcPr>
            <w:tcW w:w="28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)1.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能安全探索校園環境，並留意校園中的危險區域。(</w:t>
            </w:r>
            <w:r w:rsidRPr="00A64129">
              <w:rPr>
                <w:rFonts w:ascii="標楷體" w:eastAsia="標楷體" w:hAnsi="標楷體" w:cs="標楷體"/>
              </w:rPr>
              <w:t>交A-I-3、生 E-I-2</w:t>
            </w:r>
            <w:r w:rsidRPr="00A64129"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)2.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能找出校園的四個出入口，並學會閱讀水尾國小校園平面圖。(</w:t>
            </w:r>
            <w:r w:rsidRPr="00A64129">
              <w:rPr>
                <w:rFonts w:ascii="標楷體" w:eastAsia="標楷體" w:hAnsi="標楷體" w:cs="標楷體"/>
              </w:rPr>
              <w:t>交B-I-1</w:t>
            </w:r>
            <w:r w:rsidRPr="00A64129"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proofErr w:type="gramStart"/>
            <w:r w:rsidRPr="00A64129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64129"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 w:rsidRPr="00A64129">
              <w:rPr>
                <w:rFonts w:ascii="標楷體" w:eastAsia="標楷體" w:hAnsi="標楷體" w:cs="標楷體"/>
              </w:rPr>
              <w:t>)3.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能認識校園出入口交通號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誌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與停等區、人行道。(</w:t>
            </w:r>
            <w:r w:rsidRPr="00A64129">
              <w:rPr>
                <w:rFonts w:ascii="標楷體" w:eastAsia="標楷體" w:hAnsi="標楷體" w:cs="標楷體"/>
              </w:rPr>
              <w:t>交Ca-I-1、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>健3c-I-2</w:t>
            </w:r>
            <w:r w:rsidRPr="00A64129"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)4.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能了解資源回收區、藝術工坊、屋頂花園與活動中心的位置，並辨識場域中的潛在危險。(</w:t>
            </w:r>
            <w:r w:rsidRPr="00A64129">
              <w:rPr>
                <w:rFonts w:ascii="標楷體" w:eastAsia="標楷體" w:hAnsi="標楷體" w:cs="標楷體"/>
              </w:rPr>
              <w:t>健Ba-I-1、安 E8)</w:t>
            </w: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【課程介紹與常規教育】</w:t>
            </w:r>
          </w:p>
          <w:p w:rsidR="0069706E" w:rsidRPr="00A64129" w:rsidRDefault="0069706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教師與學生自我介紹</w:t>
            </w:r>
          </w:p>
          <w:p w:rsidR="0069706E" w:rsidRPr="00A64129" w:rsidRDefault="0069706E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教師說明課程規劃、課堂規範，與學生培養上課默契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 w:val="restart"/>
          </w:tcPr>
          <w:p w:rsidR="0069706E" w:rsidRPr="00A64129" w:rsidRDefault="006970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能透過圖片與實地勘查，識別校園中的危險區域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能讀懂校園平面圖，並從圖上圈出校園的四個入口位置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能正確分辨校園出入口交通號</w:t>
            </w:r>
            <w:proofErr w:type="gramStart"/>
            <w:r w:rsidRPr="00A64129">
              <w:rPr>
                <w:rFonts w:ascii="標楷體" w:eastAsia="標楷體" w:hAnsi="標楷體" w:cs="標楷體"/>
              </w:rPr>
              <w:t>誌</w:t>
            </w:r>
            <w:proofErr w:type="gramEnd"/>
            <w:r w:rsidRPr="00A64129">
              <w:rPr>
                <w:rFonts w:ascii="標楷體" w:eastAsia="標楷體" w:hAnsi="標楷體" w:cs="標楷體"/>
              </w:rPr>
              <w:t>與停等區、人行道。</w:t>
            </w:r>
          </w:p>
          <w:p w:rsidR="0069706E" w:rsidRPr="00A64129" w:rsidRDefault="006970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能指出資源回收區的位置、知道每週倒垃圾時間，以及一般／回收／</w:t>
            </w:r>
            <w:r w:rsidRPr="00A64129">
              <w:rPr>
                <w:rFonts w:ascii="標楷體" w:eastAsia="標楷體" w:hAnsi="標楷體" w:cs="標楷體"/>
                <w:color w:val="000000"/>
              </w:rPr>
              <w:lastRenderedPageBreak/>
              <w:t>廚餘的擺放位置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能指出藝術工坊的位置，識別周遭的危險區域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能指出活動中心、屋頂花園的位置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7.能說出上下樓梯的安全規範並落實</w:t>
            </w:r>
          </w:p>
        </w:tc>
        <w:tc>
          <w:tcPr>
            <w:tcW w:w="1367" w:type="dxa"/>
            <w:vMerge w:val="restart"/>
          </w:tcPr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簡報、</w:t>
            </w:r>
            <w:r w:rsidRPr="00A64129">
              <w:rPr>
                <w:rFonts w:ascii="標楷體" w:eastAsia="標楷體" w:hAnsi="標楷體" w:cs="標楷體"/>
                <w:b/>
              </w:rPr>
              <w:t>交通安全教案手冊</w:t>
            </w:r>
            <w:r w:rsidRPr="00A64129">
              <w:rPr>
                <w:rFonts w:ascii="標楷體" w:eastAsia="標楷體" w:hAnsi="標楷體" w:cs="標楷體"/>
              </w:rPr>
              <w:t>、校園平面圖、校園建築模型、彩色筆</w:t>
            </w:r>
          </w:p>
          <w:p w:rsidR="0069706E" w:rsidRPr="00A64129" w:rsidRDefault="0069706E" w:rsidP="00F60F58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交通安全課程模組</w:t>
            </w:r>
          </w:p>
        </w:tc>
      </w:tr>
      <w:tr w:rsidR="0069706E" w:rsidRPr="00A64129" w:rsidTr="0069706E">
        <w:trPr>
          <w:trHeight w:val="4273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69706E" w:rsidRPr="00A64129" w:rsidRDefault="0069706E" w:rsidP="00533A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活動二：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【安全上學我注意-1】</w:t>
            </w:r>
          </w:p>
          <w:p w:rsidR="0069706E" w:rsidRPr="00A64129" w:rsidRDefault="0069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教師透過校園平面圖與實景照片，讓學生認識校門入口與校園中的危險區域（偏僻角落、騎樓、水池、水溝、樹林…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…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）</w:t>
            </w:r>
          </w:p>
          <w:p w:rsidR="0069706E" w:rsidRPr="00A64129" w:rsidRDefault="0069706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引導學生思考如何安全行走與避開危險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 w:rsidP="00F60F58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2546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69706E" w:rsidRPr="00A64129" w:rsidRDefault="0069706E" w:rsidP="00533A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【找找校園入口】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【行路安全我遵行】</w:t>
            </w:r>
          </w:p>
          <w:p w:rsidR="0069706E" w:rsidRPr="00A64129" w:rsidRDefault="006970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教師帶領學生步行到校門口，實地勘查危險區域</w:t>
            </w:r>
          </w:p>
          <w:p w:rsidR="0069706E" w:rsidRPr="00A64129" w:rsidRDefault="0069706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認識路口交通號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誌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、停等區與人行步道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2806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69706E" w:rsidRPr="00A64129" w:rsidRDefault="0069706E" w:rsidP="00533A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活動四：</w:t>
            </w:r>
          </w:p>
          <w:p w:rsidR="0069706E" w:rsidRPr="00A64129" w:rsidRDefault="0069706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教師介紹水尾國小校園建築模型與平面圖</w:t>
            </w:r>
          </w:p>
          <w:p w:rsidR="0069706E" w:rsidRPr="00A64129" w:rsidRDefault="0069706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認識校園的四個出入口（籃球場、活動中心西側門、廚房北側門、大象溜滑梯舊校門）</w:t>
            </w:r>
          </w:p>
          <w:p w:rsidR="0069706E" w:rsidRPr="00A64129" w:rsidRDefault="0069706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在平面圖上圈出位置來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3329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533A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活動五：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學校的垃圾到哪去了？</w:t>
            </w:r>
            <w:r w:rsidRPr="00A64129">
              <w:rPr>
                <w:rFonts w:ascii="標楷體" w:eastAsia="標楷體" w:hAnsi="標楷體" w:cs="標楷體"/>
                <w:color w:val="000000"/>
              </w:rPr>
              <w:t>】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教師透過實景照片與實地勘查，帶學生認識資源回收區及分類如何進行。</w:t>
            </w:r>
          </w:p>
          <w:p w:rsidR="0069706E" w:rsidRPr="00A64129" w:rsidRDefault="006970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說明每週的回收時間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（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每週三、五 10:05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）</w:t>
            </w:r>
            <w:proofErr w:type="gramEnd"/>
          </w:p>
          <w:p w:rsidR="0069706E" w:rsidRPr="00A64129" w:rsidRDefault="006970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一般垃圾／回收／廚餘</w:t>
            </w:r>
          </w:p>
          <w:p w:rsidR="0069706E" w:rsidRPr="00A64129" w:rsidRDefault="0069706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識別資源回收區與廚房周邊的潛在危險區域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3010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533AF3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活動六：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【</w:t>
            </w:r>
            <w:r w:rsidRPr="00A64129">
              <w:rPr>
                <w:rFonts w:ascii="標楷體" w:eastAsia="標楷體" w:hAnsi="標楷體" w:cs="標楷體"/>
                <w:b/>
                <w:color w:val="000000"/>
              </w:rPr>
              <w:t>藝術工坊探險</w:t>
            </w:r>
            <w:r w:rsidRPr="00A64129">
              <w:rPr>
                <w:rFonts w:ascii="標楷體" w:eastAsia="標楷體" w:hAnsi="標楷體" w:cs="標楷體"/>
                <w:color w:val="000000"/>
              </w:rPr>
              <w:t>】</w:t>
            </w:r>
          </w:p>
          <w:p w:rsidR="0069706E" w:rsidRPr="00A64129" w:rsidRDefault="0069706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教師帶學生透過實地勘查，認識藝術工坊周圍環境、內部設施</w:t>
            </w:r>
          </w:p>
          <w:p w:rsidR="0069706E" w:rsidRPr="00A64129" w:rsidRDefault="0069706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識別路面上的潛在危險（路面窟窿、樹木板根、青苔、木材區、蛇類出沒…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…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）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3113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活動七：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【活動中心與屋頂花園探險】</w:t>
            </w:r>
          </w:p>
          <w:p w:rsidR="0069706E" w:rsidRPr="00A64129" w:rsidRDefault="0069706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教師帶學生複習樓梯行走安全（慢慢走不奔跑、不推擠、不嬉鬧）</w:t>
            </w:r>
          </w:p>
          <w:p w:rsidR="0069706E" w:rsidRPr="00A64129" w:rsidRDefault="0069706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探索活動中心、屋頂花園、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耳形表演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台</w:t>
            </w:r>
          </w:p>
          <w:p w:rsidR="0069706E" w:rsidRPr="00A64129" w:rsidRDefault="0069706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時間充裕，可補充介紹校園的「開心農場」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2145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922" w:type="dxa"/>
            <w:vMerge w:val="restart"/>
            <w:vAlign w:val="center"/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樹下好時光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／7節</w:t>
            </w:r>
          </w:p>
          <w:p w:rsidR="0069706E" w:rsidRPr="00A64129" w:rsidRDefault="0069706E" w:rsidP="00CA7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 w:val="restart"/>
          </w:tcPr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健2d-I-2接受並體驗多元性身體活動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健3d-I-1應用基本動作常識，處理練習或遊戲問題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生3-I-1 願意參與各種學習活動，表現好奇與求知探究之心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 xml:space="preserve"> 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生活7-I-2 傾聽他人的想法，並嘗試用各種方法</w:t>
            </w:r>
            <w:r w:rsidRPr="00A64129">
              <w:rPr>
                <w:rFonts w:ascii="標楷體" w:eastAsia="標楷體" w:hAnsi="標楷體" w:cs="標楷體"/>
              </w:rPr>
              <w:lastRenderedPageBreak/>
              <w:t>理解他人所表達的意見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戶E1善用教室外、戶外及校外教學，認識生活環境(自然或人為)</w:t>
            </w:r>
          </w:p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 w:val="restart"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健 Ba-I-1 遊戲場所與上下學情境的安全須知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健Cb-I-3學校運動活動空間與場域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健Ia-I-1滾翻、支撐、平衡、懸垂遊戲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健Cd-I-1戶外休閒運動入門遊戲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生E-I-3自我行為的檢視與調整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lastRenderedPageBreak/>
              <w:t>生D-I-3  聆聽與回應的表現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(</w:t>
            </w:r>
            <w:proofErr w:type="gramStart"/>
            <w:r w:rsidRPr="00A64129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64129"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 w:rsidRPr="00A64129">
              <w:rPr>
                <w:rFonts w:ascii="標楷體" w:eastAsia="標楷體" w:hAnsi="標楷體" w:cs="標楷體"/>
              </w:rPr>
              <w:t>)1.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能做出立正／稍息／蹲下、向左轉、向右轉、向後轉等基本教練的正確動作</w:t>
            </w: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>健2d-I-2、生3-I-1、健Ia-I-1</w:t>
            </w:r>
            <w:r w:rsidRPr="00A64129">
              <w:rPr>
                <w:rFonts w:ascii="標楷體" w:eastAsia="標楷體" w:hAnsi="標楷體" w:cs="標楷體"/>
              </w:rPr>
              <w:t>)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)2.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能辨識出校園環境的潛在危險，並於活動開始前清除周邊障礙物</w:t>
            </w: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>健Cb-I-3、</w:t>
            </w:r>
            <w:r w:rsidRPr="00A64129">
              <w:rPr>
                <w:rFonts w:ascii="標楷體" w:eastAsia="標楷體" w:hAnsi="標楷體" w:cs="標楷體"/>
              </w:rPr>
              <w:t>戶E1)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proofErr w:type="gramStart"/>
            <w:r w:rsidRPr="00A64129">
              <w:rPr>
                <w:rFonts w:ascii="標楷體" w:eastAsia="標楷體" w:hAnsi="標楷體" w:cs="標楷體"/>
                <w:highlight w:val="yellow"/>
              </w:rPr>
              <w:t>健體</w:t>
            </w:r>
            <w:proofErr w:type="gramEnd"/>
            <w:r w:rsidRPr="00A64129">
              <w:rPr>
                <w:rFonts w:ascii="標楷體" w:eastAsia="標楷體" w:hAnsi="標楷體" w:cs="標楷體"/>
                <w:highlight w:val="yellow"/>
              </w:rPr>
              <w:t xml:space="preserve">-E-A2 </w:t>
            </w:r>
            <w:r w:rsidRPr="00A64129">
              <w:rPr>
                <w:rFonts w:ascii="標楷體" w:eastAsia="標楷體" w:hAnsi="標楷體" w:cs="標楷體"/>
              </w:rPr>
              <w:t>)3.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遵守遊具使用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說明牌的注意事項，安全使用遊戲器材</w:t>
            </w:r>
            <w:r w:rsidRPr="00A64129">
              <w:rPr>
                <w:rFonts w:ascii="標楷體" w:eastAsia="標楷體" w:hAnsi="標楷體" w:cs="標楷體"/>
              </w:rPr>
              <w:t>(健 Ba-I-1、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 xml:space="preserve">健Cd-I-1、生D-I-3 </w:t>
            </w:r>
            <w:r w:rsidRPr="00A64129">
              <w:rPr>
                <w:rFonts w:ascii="標楷體" w:eastAsia="標楷體" w:hAnsi="標楷體" w:cs="標楷體"/>
              </w:rPr>
              <w:t>)</w:t>
            </w:r>
          </w:p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)4.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遊戲發生爭執或有人落單時，能學習主動溝通、討論解決辦法</w:t>
            </w:r>
            <w:r w:rsidRPr="00A64129">
              <w:rPr>
                <w:rFonts w:ascii="標楷體" w:eastAsia="標楷體" w:hAnsi="標楷體" w:cs="標楷體"/>
              </w:rPr>
              <w:lastRenderedPageBreak/>
              <w:t>(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>健3d-I-1、生E-I-3、生活</w:t>
            </w:r>
            <w:r w:rsidRPr="00A64129">
              <w:rPr>
                <w:rFonts w:ascii="標楷體" w:eastAsia="標楷體" w:hAnsi="標楷體" w:cs="標楷體"/>
              </w:rPr>
              <w:t>7-I-2)</w:t>
            </w: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lastRenderedPageBreak/>
              <w:t>活動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【猴子吊單槓】</w:t>
            </w:r>
          </w:p>
          <w:p w:rsidR="0069706E" w:rsidRPr="00A64129" w:rsidRDefault="006970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暖身活動：練習立正／稍息／蹲下、向左轉、向右轉</w:t>
            </w:r>
          </w:p>
          <w:p w:rsidR="0069706E" w:rsidRPr="00A64129" w:rsidRDefault="006970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辨識樹林中的危險（樹根、樹枝）；清除場域障礙物</w:t>
            </w:r>
          </w:p>
          <w:p w:rsidR="0069706E" w:rsidRPr="00A64129" w:rsidRDefault="006970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認識「單槓」</w:t>
            </w:r>
          </w:p>
          <w:p w:rsidR="0069706E" w:rsidRPr="00A64129" w:rsidRDefault="0069706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練習單槓上的運動（引體向上、倒吊、倒吊猜拳、向前回環上、向後回環上…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…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）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＊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建議在單槓下方鋪設軟墊（放置於活動中心），確保學生安全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 w:val="restart"/>
          </w:tcPr>
          <w:p w:rsidR="0069706E" w:rsidRPr="00A64129" w:rsidRDefault="0069706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能聽從教師口令，做出立正／稍息／向左轉向右轉的標準動作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能辨識出環境中的危險，並與同儕合作清除障礙物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能專注聆聽</w:t>
            </w:r>
            <w:r w:rsidRPr="00A64129">
              <w:rPr>
                <w:rFonts w:ascii="標楷體" w:eastAsia="標楷體" w:hAnsi="標楷體" w:cs="標楷體"/>
                <w:color w:val="000000"/>
              </w:rPr>
              <w:t>教師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介紹遊具說明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立牌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能</w:t>
            </w:r>
            <w:r w:rsidRPr="00A64129">
              <w:rPr>
                <w:rFonts w:ascii="標楷體" w:eastAsia="標楷體" w:hAnsi="標楷體" w:cs="標楷體"/>
                <w:color w:val="000000"/>
              </w:rPr>
              <w:t>安全使用遊樂器材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在遊戲發生衝突時，能清楚表達自己的感受需求，願意與同儕討論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同學發言時，能專注聆聽，並給予回應</w:t>
            </w:r>
          </w:p>
        </w:tc>
        <w:tc>
          <w:tcPr>
            <w:tcW w:w="1367" w:type="dxa"/>
            <w:vMerge w:val="restart"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遊戲說明立牌、軟墊、哨子、</w:t>
            </w:r>
            <w:proofErr w:type="gramStart"/>
            <w:r w:rsidRPr="00A64129">
              <w:rPr>
                <w:rFonts w:ascii="標楷體" w:eastAsia="標楷體" w:hAnsi="標楷體" w:cs="標楷體"/>
              </w:rPr>
              <w:t>防蚊液</w:t>
            </w:r>
            <w:proofErr w:type="gramEnd"/>
            <w:r w:rsidRPr="00A64129">
              <w:rPr>
                <w:rFonts w:ascii="標楷體" w:eastAsia="標楷體" w:hAnsi="標楷體" w:cs="標楷體"/>
              </w:rPr>
              <w:t>、（體操影片）</w:t>
            </w:r>
          </w:p>
        </w:tc>
      </w:tr>
      <w:tr w:rsidR="0069706E" w:rsidRPr="00A64129" w:rsidTr="0069706E">
        <w:trPr>
          <w:trHeight w:val="4273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九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CA7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活動二：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【我是猴子王】</w:t>
            </w:r>
          </w:p>
          <w:p w:rsidR="0069706E" w:rsidRPr="00A64129" w:rsidRDefault="0069706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暖身活動：練習立正／稍息／蹲下、向左、向右轉</w:t>
            </w:r>
          </w:p>
          <w:p w:rsidR="0069706E" w:rsidRPr="00A64129" w:rsidRDefault="0069706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清除活動場域障礙物</w:t>
            </w:r>
          </w:p>
          <w:p w:rsidR="0069706E" w:rsidRPr="00A64129" w:rsidRDefault="0069706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認識與挑戰直立攀爬架</w:t>
            </w:r>
          </w:p>
          <w:p w:rsidR="0069706E" w:rsidRPr="00A64129" w:rsidRDefault="0069706E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介紹與體驗直立爬竿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＊雨備室內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活動：兒童瑜伽、軟墊上的體操（前滾翻、後滾翻），亦可觀看國際體操賽事影片，介紹競技體操</w:t>
            </w: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3996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CA7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【</w:t>
            </w: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樹下盪鞦韆</w:t>
            </w:r>
            <w:r w:rsidRPr="00A64129">
              <w:rPr>
                <w:rFonts w:ascii="標楷體" w:eastAsia="標楷體" w:hAnsi="標楷體" w:cs="標楷體"/>
                <w:color w:val="000000"/>
              </w:rPr>
              <w:t>】</w:t>
            </w:r>
          </w:p>
          <w:p w:rsidR="0069706E" w:rsidRPr="00A64129" w:rsidRDefault="0069706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暖身活動：練習立正／稍息／蹲下、向左、向右轉</w:t>
            </w:r>
          </w:p>
          <w:p w:rsidR="0069706E" w:rsidRPr="00A64129" w:rsidRDefault="0069706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清除場域障礙物</w:t>
            </w:r>
          </w:p>
          <w:p w:rsidR="0069706E" w:rsidRPr="00A64129" w:rsidRDefault="0069706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介紹「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遊具使用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說明」立牌及安全規範（排隊等待須保持安全距離、禁止穿拖鞋或打赤腳、禁止站立扭轉互撞等）</w:t>
            </w:r>
          </w:p>
          <w:p w:rsidR="0069706E" w:rsidRPr="00A64129" w:rsidRDefault="0069706E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分組練習盪鞦韆</w:t>
            </w: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2840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CA7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活動四：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【</w:t>
            </w:r>
            <w:r w:rsidRPr="00A64129">
              <w:rPr>
                <w:rFonts w:ascii="標楷體" w:eastAsia="標楷體" w:hAnsi="標楷體" w:cs="標楷體"/>
                <w:b/>
                <w:color w:val="000000"/>
              </w:rPr>
              <w:t>六角形攀爬架挑戰賽</w:t>
            </w:r>
            <w:r w:rsidRPr="00A64129">
              <w:rPr>
                <w:rFonts w:ascii="標楷體" w:eastAsia="標楷體" w:hAnsi="標楷體" w:cs="標楷體"/>
                <w:color w:val="000000"/>
              </w:rPr>
              <w:t>】</w:t>
            </w:r>
          </w:p>
          <w:p w:rsidR="0069706E" w:rsidRPr="00A64129" w:rsidRDefault="0069706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清除場域障礙物</w:t>
            </w:r>
          </w:p>
          <w:p w:rsidR="0069706E" w:rsidRPr="00A64129" w:rsidRDefault="0069706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介紹「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遊具使用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說明」立牌及安全規範（禁止穿拖鞋或打赤腳、禁止推擠拉人等）</w:t>
            </w:r>
          </w:p>
          <w:p w:rsidR="0069706E" w:rsidRPr="00A64129" w:rsidRDefault="0069706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體驗不同路徑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攀爬登頂</w:t>
            </w:r>
            <w:proofErr w:type="gramEnd"/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3072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CA7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活動五：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草坪大地遊戲：一二三木頭人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】</w:t>
            </w:r>
            <w:proofErr w:type="gramEnd"/>
          </w:p>
          <w:p w:rsidR="0069706E" w:rsidRPr="00A64129" w:rsidRDefault="0069706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檢視草地上是否有危險物（樹枝、礫石），清除障礙物</w:t>
            </w:r>
          </w:p>
          <w:p w:rsidR="0069706E" w:rsidRPr="00A64129" w:rsidRDefault="0069706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說明規則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＆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進行遊戲</w:t>
            </w:r>
          </w:p>
          <w:p w:rsidR="0069706E" w:rsidRPr="00A64129" w:rsidRDefault="0069706E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鼓勵學生發想123木頭人的創意玩法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2892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CA7F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活動六：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大地遊戲：紅綠燈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】</w:t>
            </w:r>
            <w:proofErr w:type="gramEnd"/>
          </w:p>
          <w:p w:rsidR="0069706E" w:rsidRPr="00A64129" w:rsidRDefault="0069706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檢視草地上是否有危險物（樹枝、礫石），清除障礙物</w:t>
            </w:r>
          </w:p>
          <w:p w:rsidR="0069706E" w:rsidRPr="00A64129" w:rsidRDefault="0069706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說明規則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＆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進行遊戲</w:t>
            </w:r>
          </w:p>
          <w:p w:rsidR="0069706E" w:rsidRPr="00A64129" w:rsidRDefault="0069706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鼓勵學生發想紅綠燈的進階玩法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3435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活動七：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大地遊戲：老鷹抓小雞、捉迷藏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】</w:t>
            </w:r>
            <w:proofErr w:type="gramEnd"/>
          </w:p>
          <w:p w:rsidR="0069706E" w:rsidRPr="00A64129" w:rsidRDefault="0069706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檢視草地上是否有危險物（樹枝、礫石），清除障礙物</w:t>
            </w:r>
          </w:p>
          <w:p w:rsidR="0069706E" w:rsidRPr="00A64129" w:rsidRDefault="0069706E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說明遊戲規則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＆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進行遊戲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＊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若活動中遇到爭執或有人受傷，停止遊戲，請學生討論出解決辦法</w:t>
            </w: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3255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lastRenderedPageBreak/>
              <w:t>十五</w:t>
            </w:r>
          </w:p>
        </w:tc>
        <w:tc>
          <w:tcPr>
            <w:tcW w:w="1922" w:type="dxa"/>
            <w:vMerge w:val="restart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綠光森林踏察</w:t>
            </w:r>
          </w:p>
          <w:p w:rsidR="0069706E" w:rsidRPr="00A64129" w:rsidRDefault="0069706E" w:rsidP="001C078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 w:val="restart"/>
          </w:tcPr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生5-I-2 在生活環境中，覺察美的存在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生5-I-4 對生活周遭人、事、物的美有所感動，願意主動關心與親近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/>
                <w:highlight w:val="white"/>
              </w:rPr>
              <w:t>戶 E2 豐富自身與環境的互動經驗，培養對生活環境的覺知與敏感，體驗與珍惜環境的好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</w:p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highlight w:val="white"/>
              </w:rPr>
              <w:t xml:space="preserve">戶 E3 善用五官的感知，培養眼、耳、鼻、舌、觸 </w:t>
            </w:r>
            <w:proofErr w:type="gramStart"/>
            <w:r w:rsidRPr="00A64129">
              <w:rPr>
                <w:rFonts w:ascii="標楷體" w:eastAsia="標楷體" w:hAnsi="標楷體" w:cs="標楷體"/>
                <w:highlight w:val="white"/>
              </w:rPr>
              <w:t>覺及心靈</w:t>
            </w:r>
            <w:proofErr w:type="gramEnd"/>
            <w:r w:rsidRPr="00A64129">
              <w:rPr>
                <w:rFonts w:ascii="標楷體" w:eastAsia="標楷體" w:hAnsi="標楷體" w:cs="標楷體"/>
                <w:highlight w:val="white"/>
              </w:rPr>
              <w:t>對環境感受的能力</w:t>
            </w:r>
          </w:p>
        </w:tc>
        <w:tc>
          <w:tcPr>
            <w:tcW w:w="2125" w:type="dxa"/>
            <w:vMerge w:val="restart"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  <w:color w:val="000000"/>
                <w:highlight w:val="white"/>
              </w:rPr>
              <w:t>生B-I-3 環境的探索與愛護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highlight w:val="white"/>
              </w:rPr>
            </w:pPr>
          </w:p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)1.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認識校園中常見的動植物</w:t>
            </w:r>
            <w:r w:rsidRPr="00A64129">
              <w:rPr>
                <w:rFonts w:ascii="標楷體" w:eastAsia="標楷體" w:hAnsi="標楷體" w:cs="標楷體"/>
              </w:rPr>
              <w:t>、</w:t>
            </w:r>
            <w:r w:rsidRPr="00A64129">
              <w:rPr>
                <w:rFonts w:ascii="標楷體" w:eastAsia="標楷體" w:hAnsi="標楷體" w:cs="標楷體"/>
                <w:color w:val="000000"/>
              </w:rPr>
              <w:t>校園中的植物標示牌</w:t>
            </w: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>生5-I-2、戶 E3</w:t>
            </w:r>
            <w:r w:rsidRPr="00A64129">
              <w:rPr>
                <w:rFonts w:ascii="標楷體" w:eastAsia="標楷體" w:hAnsi="標楷體" w:cs="標楷體"/>
              </w:rPr>
              <w:t>)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)2.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能在綠光森林裡，發現校園特色動植物</w:t>
            </w: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>生5-I-4、戶 E2</w:t>
            </w:r>
            <w:r w:rsidRPr="00A64129">
              <w:rPr>
                <w:rFonts w:ascii="標楷體" w:eastAsia="標楷體" w:hAnsi="標楷體" w:cs="標楷體"/>
              </w:rPr>
              <w:t>)</w:t>
            </w:r>
          </w:p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/>
              </w:rPr>
              <w:t>)3.</w:t>
            </w:r>
            <w:r w:rsidRPr="00A64129">
              <w:rPr>
                <w:rFonts w:ascii="標楷體" w:eastAsia="標楷體" w:hAnsi="標楷體" w:cs="標楷體"/>
                <w:color w:val="000000"/>
              </w:rPr>
              <w:t>認識校園落葉堆肥區</w:t>
            </w:r>
            <w:r w:rsidRPr="00A64129">
              <w:rPr>
                <w:rFonts w:ascii="標楷體" w:eastAsia="標楷體" w:hAnsi="標楷體" w:cs="標楷體"/>
              </w:rPr>
              <w:t>(</w:t>
            </w:r>
            <w:r w:rsidRPr="00A64129">
              <w:rPr>
                <w:rFonts w:ascii="標楷體" w:eastAsia="標楷體" w:hAnsi="標楷體" w:cs="標楷體"/>
                <w:highlight w:val="white"/>
              </w:rPr>
              <w:t>生B-I-3</w:t>
            </w:r>
            <w:r w:rsidRPr="00A64129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/>
                <w:b/>
              </w:rPr>
              <w:t>【認識校園動物】</w:t>
            </w:r>
          </w:p>
          <w:p w:rsidR="0069706E" w:rsidRPr="00A64129" w:rsidRDefault="0069706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鳥類</w:t>
            </w:r>
          </w:p>
          <w:p w:rsidR="0069706E" w:rsidRPr="00A64129" w:rsidRDefault="0069706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哺乳類</w:t>
            </w:r>
          </w:p>
          <w:p w:rsidR="0069706E" w:rsidRPr="00A64129" w:rsidRDefault="0069706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爬蟲類</w:t>
            </w:r>
          </w:p>
          <w:p w:rsidR="0069706E" w:rsidRPr="00A64129" w:rsidRDefault="0069706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昆蟲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 w:val="restart"/>
          </w:tcPr>
          <w:p w:rsidR="0069706E" w:rsidRPr="00A64129" w:rsidRDefault="0069706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能說出校園中常見的鳥類、哺乳類、爬蟲類、昆蟲名稱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能分辨喬木、灌木、草的不同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能發現校園裡的三個植物標示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能觀察並說出校園春夏、秋冬，有哪些不同（如樹葉、果實的顏色等）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能發現落葉堆肥區位置、說出堆肥的用途</w:t>
            </w:r>
            <w:r w:rsidRPr="00A64129">
              <w:rPr>
                <w:rFonts w:ascii="標楷體" w:eastAsia="標楷體" w:hAnsi="標楷體" w:cs="標楷體"/>
                <w:color w:val="000000"/>
              </w:rPr>
              <w:tab/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能利用落葉堆肥，種植並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定期為盆花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澆水</w:t>
            </w:r>
          </w:p>
        </w:tc>
        <w:tc>
          <w:tcPr>
            <w:tcW w:w="1367" w:type="dxa"/>
            <w:vMerge w:val="restart"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簡報、動植物實景照、校園植物標示、落葉堆肥區</w:t>
            </w:r>
          </w:p>
        </w:tc>
      </w:tr>
      <w:tr w:rsidR="0069706E" w:rsidRPr="00A64129" w:rsidTr="0069706E">
        <w:trPr>
          <w:trHeight w:val="2267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1C078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活動二：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/>
                <w:b/>
              </w:rPr>
              <w:t>【認識校園植物】</w:t>
            </w:r>
          </w:p>
          <w:p w:rsidR="0069706E" w:rsidRPr="00A64129" w:rsidRDefault="0069706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喬木</w:t>
            </w:r>
          </w:p>
          <w:p w:rsidR="0069706E" w:rsidRPr="00A64129" w:rsidRDefault="0069706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灌木</w:t>
            </w:r>
          </w:p>
          <w:p w:rsidR="0069706E" w:rsidRPr="00A64129" w:rsidRDefault="0069706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草木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2824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十七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1C078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/>
                <w:b/>
                <w:color w:val="000000"/>
              </w:rPr>
              <w:t>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/>
                <w:b/>
              </w:rPr>
              <w:t>【認識植物標示牌】</w:t>
            </w:r>
          </w:p>
          <w:p w:rsidR="0069706E" w:rsidRPr="00A64129" w:rsidRDefault="0069706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植物標示牌內容介紹</w:t>
            </w:r>
          </w:p>
          <w:p w:rsidR="0069706E" w:rsidRPr="00A64129" w:rsidRDefault="0069706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植物標示牌的功用</w:t>
            </w:r>
          </w:p>
          <w:p w:rsidR="0069706E" w:rsidRPr="00A64129" w:rsidRDefault="0069706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介紹「</w:t>
            </w:r>
            <w:r w:rsidRPr="00A64129">
              <w:rPr>
                <w:rFonts w:ascii="標楷體" w:eastAsia="標楷體" w:hAnsi="標楷體" w:cs="標楷體"/>
                <w:color w:val="212529"/>
              </w:rPr>
              <w:t>校園樹木資訊平</w:t>
            </w:r>
            <w:proofErr w:type="gramStart"/>
            <w:r w:rsidRPr="00A64129">
              <w:rPr>
                <w:rFonts w:ascii="標楷體" w:eastAsia="標楷體" w:hAnsi="標楷體" w:cs="標楷體"/>
                <w:color w:val="212529"/>
              </w:rPr>
              <w:t>臺</w:t>
            </w:r>
            <w:proofErr w:type="gramEnd"/>
            <w:r w:rsidRPr="00A64129">
              <w:rPr>
                <w:rFonts w:ascii="標楷體" w:eastAsia="標楷體" w:hAnsi="標楷體" w:cs="標楷體"/>
                <w:color w:val="212529"/>
              </w:rPr>
              <w:t>」網站</w:t>
            </w:r>
          </w:p>
          <w:p w:rsidR="0069706E" w:rsidRPr="00A64129" w:rsidRDefault="0069706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利用手機或平板掃描QRCODE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1957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1C078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活動四：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</w:rPr>
            </w:pPr>
            <w:proofErr w:type="gramStart"/>
            <w:r w:rsidRPr="00A64129">
              <w:rPr>
                <w:rFonts w:ascii="標楷體" w:eastAsia="標楷體" w:hAnsi="標楷體" w:cs="標楷體"/>
                <w:b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/>
                <w:b/>
              </w:rPr>
              <w:t>綠光森林在哪裡？】</w:t>
            </w:r>
          </w:p>
          <w:p w:rsidR="0069706E" w:rsidRPr="00A64129" w:rsidRDefault="0069706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從空中看校園</w:t>
            </w:r>
          </w:p>
          <w:p w:rsidR="0069706E" w:rsidRPr="00A64129" w:rsidRDefault="0069706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水尾國小綠光森林</w:t>
            </w:r>
          </w:p>
          <w:p w:rsidR="0069706E" w:rsidRPr="00A64129" w:rsidRDefault="0069706E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綠光森林的功能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1876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1C078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活動五：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/>
                <w:b/>
              </w:rPr>
              <w:t>【綠光森林裡的生態】</w:t>
            </w:r>
          </w:p>
          <w:p w:rsidR="0069706E" w:rsidRPr="00A64129" w:rsidRDefault="0069706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發現綠光森林</w:t>
            </w:r>
          </w:p>
          <w:p w:rsidR="0069706E" w:rsidRPr="00A64129" w:rsidRDefault="0069706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四季的變化與演替</w:t>
            </w:r>
          </w:p>
          <w:p w:rsidR="0069706E" w:rsidRPr="00A64129" w:rsidRDefault="0069706E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介紹綠光森林裡的生態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1876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 w:rsidP="001C078D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活動六：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/>
                <w:b/>
              </w:rPr>
              <w:t>【走訪綠光森林】</w:t>
            </w:r>
          </w:p>
          <w:p w:rsidR="0069706E" w:rsidRPr="00A64129" w:rsidRDefault="0069706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前進綠光森林</w:t>
            </w:r>
          </w:p>
          <w:p w:rsidR="0069706E" w:rsidRPr="00A64129" w:rsidRDefault="0069706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尋找綠光森林裡的生態</w:t>
            </w:r>
          </w:p>
          <w:p w:rsidR="0069706E" w:rsidRPr="00A64129" w:rsidRDefault="0069706E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成果報告</w:t>
            </w:r>
          </w:p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</w:tc>
        <w:tc>
          <w:tcPr>
            <w:tcW w:w="1821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69706E" w:rsidRPr="00A64129" w:rsidTr="0069706E">
        <w:trPr>
          <w:trHeight w:val="2017"/>
        </w:trPr>
        <w:tc>
          <w:tcPr>
            <w:tcW w:w="539" w:type="dxa"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922" w:type="dxa"/>
            <w:vMerge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824" w:type="dxa"/>
            <w:vMerge/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125" w:type="dxa"/>
            <w:vMerge/>
            <w:tcBorders>
              <w:right w:val="single" w:sz="4" w:space="0" w:color="000000"/>
            </w:tcBorders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8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706E" w:rsidRPr="00A64129" w:rsidRDefault="0069706E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3191" w:type="dxa"/>
            <w:tcBorders>
              <w:left w:val="single" w:sz="4" w:space="0" w:color="000000"/>
            </w:tcBorders>
          </w:tcPr>
          <w:p w:rsidR="0069706E" w:rsidRPr="00A64129" w:rsidRDefault="006970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/>
                <w:b/>
                <w:color w:val="000000"/>
              </w:rPr>
              <w:t>活動七：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/>
                <w:b/>
              </w:rPr>
              <w:t>【落葉堆肥區的小秘密】</w:t>
            </w:r>
          </w:p>
          <w:p w:rsidR="0069706E" w:rsidRPr="00A64129" w:rsidRDefault="0069706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介紹落葉堆肥區的功能</w:t>
            </w:r>
          </w:p>
          <w:p w:rsidR="0069706E" w:rsidRPr="00A64129" w:rsidRDefault="0069706E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挖掘落葉堆裡的小秘密</w:t>
            </w:r>
          </w:p>
          <w:p w:rsidR="0069706E" w:rsidRPr="00A64129" w:rsidRDefault="0069706E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/>
                <w:color w:val="000000"/>
              </w:rPr>
              <w:t>利用落葉有機</w:t>
            </w:r>
            <w:proofErr w:type="gramStart"/>
            <w:r w:rsidRPr="00A64129">
              <w:rPr>
                <w:rFonts w:ascii="標楷體" w:eastAsia="標楷體" w:hAnsi="標楷體" w:cs="標楷體"/>
                <w:color w:val="000000"/>
              </w:rPr>
              <w:t>肥種盆</w:t>
            </w:r>
            <w:proofErr w:type="gramEnd"/>
            <w:r w:rsidRPr="00A64129">
              <w:rPr>
                <w:rFonts w:ascii="標楷體" w:eastAsia="標楷體" w:hAnsi="標楷體" w:cs="標楷體"/>
                <w:color w:val="000000"/>
              </w:rPr>
              <w:t>花</w:t>
            </w:r>
          </w:p>
        </w:tc>
        <w:tc>
          <w:tcPr>
            <w:tcW w:w="1821" w:type="dxa"/>
            <w:vMerge/>
            <w:vAlign w:val="center"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367" w:type="dxa"/>
            <w:vMerge/>
            <w:vAlign w:val="center"/>
          </w:tcPr>
          <w:p w:rsidR="0069706E" w:rsidRPr="00A64129" w:rsidRDefault="0069706E">
            <w:pPr>
              <w:rPr>
                <w:rFonts w:ascii="標楷體" w:eastAsia="標楷體" w:hAnsi="標楷體" w:cs="標楷體"/>
                <w:color w:val="000000"/>
              </w:rPr>
            </w:pPr>
          </w:p>
        </w:tc>
      </w:tr>
    </w:tbl>
    <w:p w:rsidR="00320B66" w:rsidRPr="00A64129" w:rsidRDefault="00320B66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A64129" w:rsidRDefault="00A64129">
      <w:pPr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br w:type="page"/>
      </w: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 w:rsidP="00052EAB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A64129">
        <w:rPr>
          <w:rFonts w:ascii="標楷體" w:eastAsia="標楷體" w:hAnsi="標楷體" w:cs="標楷體" w:hint="eastAsia"/>
          <w:b/>
          <w:sz w:val="28"/>
          <w:szCs w:val="28"/>
        </w:rPr>
        <w:t>南投縣水尾國民小學113學年度彈性學習課程計畫</w:t>
      </w:r>
    </w:p>
    <w:p w:rsidR="00052EAB" w:rsidRPr="00A64129" w:rsidRDefault="00052EAB" w:rsidP="00052EAB">
      <w:pPr>
        <w:jc w:val="center"/>
        <w:rPr>
          <w:rFonts w:ascii="標楷體" w:eastAsia="標楷體" w:hAnsi="標楷體" w:cs="標楷體"/>
        </w:rPr>
      </w:pPr>
    </w:p>
    <w:p w:rsidR="00052EAB" w:rsidRPr="00A64129" w:rsidRDefault="00052EAB" w:rsidP="00052EAB">
      <w:pPr>
        <w:rPr>
          <w:rFonts w:ascii="標楷體" w:eastAsia="標楷體" w:hAnsi="標楷體" w:cs="標楷體"/>
        </w:rPr>
      </w:pPr>
      <w:r w:rsidRPr="00A64129">
        <w:rPr>
          <w:rFonts w:ascii="標楷體" w:eastAsia="標楷體" w:hAnsi="標楷體" w:cs="標楷體" w:hint="eastAsia"/>
        </w:rPr>
        <w:t>【第二學期】</w:t>
      </w:r>
    </w:p>
    <w:tbl>
      <w:tblPr>
        <w:tblW w:w="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4"/>
        <w:gridCol w:w="3926"/>
        <w:gridCol w:w="1452"/>
        <w:gridCol w:w="2548"/>
        <w:gridCol w:w="4634"/>
      </w:tblGrid>
      <w:tr w:rsidR="00052EAB" w:rsidRPr="00A64129" w:rsidTr="00052EAB">
        <w:trPr>
          <w:trHeight w:val="737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課程名稱</w:t>
            </w:r>
          </w:p>
        </w:tc>
        <w:tc>
          <w:tcPr>
            <w:tcW w:w="5378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樹：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校樹下</w:t>
            </w:r>
            <w:proofErr w:type="gramEnd"/>
            <w:r w:rsidRPr="00A64129">
              <w:rPr>
                <w:rFonts w:ascii="標楷體" w:eastAsia="標楷體" w:hAnsi="標楷體" w:cs="標楷體" w:hint="eastAsia"/>
              </w:rPr>
              <w:t>的我們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年級/班級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一年甲班</w:t>
            </w:r>
          </w:p>
        </w:tc>
      </w:tr>
      <w:tr w:rsidR="00052EAB" w:rsidRPr="00A64129" w:rsidTr="00052EAB">
        <w:trPr>
          <w:trHeight w:val="737"/>
        </w:trPr>
        <w:tc>
          <w:tcPr>
            <w:tcW w:w="202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彈性學習課程類別</w:t>
            </w:r>
          </w:p>
        </w:tc>
        <w:tc>
          <w:tcPr>
            <w:tcW w:w="53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■統整性(■主題□專題□議題)探究課程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□社團活動與技藝課程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□特殊需求領域課程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□其他類課程</w:t>
            </w:r>
          </w:p>
        </w:tc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上課節數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 w:rsidP="002E5424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每週1節，2</w:t>
            </w:r>
            <w:r w:rsidR="002E5424">
              <w:rPr>
                <w:rFonts w:ascii="標楷體" w:eastAsia="標楷體" w:hAnsi="標楷體" w:cs="標楷體"/>
              </w:rPr>
              <w:t>1</w:t>
            </w:r>
            <w:r w:rsidRPr="00A64129">
              <w:rPr>
                <w:rFonts w:ascii="標楷體" w:eastAsia="標楷體" w:hAnsi="標楷體" w:cs="標楷體" w:hint="eastAsia"/>
              </w:rPr>
              <w:t>週，共</w:t>
            </w:r>
            <w:r w:rsidR="002E5424">
              <w:rPr>
                <w:rFonts w:ascii="標楷體" w:eastAsia="標楷體" w:hAnsi="標楷體" w:cs="標楷體"/>
              </w:rPr>
              <w:t>21</w:t>
            </w:r>
            <w:r w:rsidRPr="00A64129">
              <w:rPr>
                <w:rFonts w:ascii="標楷體" w:eastAsia="標楷體" w:hAnsi="標楷體" w:cs="標楷體" w:hint="eastAsia"/>
              </w:rPr>
              <w:t>節</w:t>
            </w:r>
          </w:p>
        </w:tc>
      </w:tr>
      <w:tr w:rsidR="00052EAB" w:rsidRPr="00A64129" w:rsidTr="00052EAB">
        <w:trPr>
          <w:trHeight w:val="737"/>
        </w:trPr>
        <w:tc>
          <w:tcPr>
            <w:tcW w:w="202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401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設計教師</w:t>
            </w:r>
          </w:p>
        </w:tc>
        <w:tc>
          <w:tcPr>
            <w:tcW w:w="46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一年級教師團隊</w:t>
            </w:r>
          </w:p>
        </w:tc>
      </w:tr>
      <w:tr w:rsidR="00052EAB" w:rsidRPr="00A64129" w:rsidTr="00052EAB">
        <w:trPr>
          <w:trHeight w:val="1984"/>
        </w:trPr>
        <w:tc>
          <w:tcPr>
            <w:tcW w:w="2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配合融入之領域及議題</w:t>
            </w:r>
          </w:p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(統整性課程必須2領域以上)</w:t>
            </w:r>
          </w:p>
        </w:tc>
        <w:tc>
          <w:tcPr>
            <w:tcW w:w="5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■國語文　□英語文(不含國小低年級)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□本土語文□臺灣手語　□新住民語文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□數學　　■生活課程　□健康與體育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□社會　　□自然科學　□藝術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□綜合活動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 xml:space="preserve">□資訊科技(國小)　□科技(國中) </w:t>
            </w:r>
          </w:p>
        </w:tc>
        <w:tc>
          <w:tcPr>
            <w:tcW w:w="718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□人權教育　□環境教育　□海洋教育　□品德教育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□生命教育　□法治教育　□科技教育　□資訊教育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□能源教育　■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安全教育</w:t>
            </w:r>
            <w:r w:rsidRPr="00A64129">
              <w:rPr>
                <w:rFonts w:ascii="標楷體" w:eastAsia="標楷體" w:hAnsi="標楷體" w:cs="標楷體" w:hint="eastAsia"/>
              </w:rPr>
              <w:t xml:space="preserve">　□防災教育　■閱讀素養 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□家庭教育　■戶外教育　□原住民教育□國際教育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□性別平等教育　□多元文化教育　□生涯規劃教育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※請於學習表現欄位填入所勾選之議題實質內涵※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  <w:highlight w:val="yellow"/>
              </w:rPr>
              <w:t>※交通安全請於學習表現欄位填入主題內容重點，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color w:val="A6A6A6"/>
                <w:highlight w:val="yellow"/>
              </w:rPr>
              <w:t>例：交A-I-3辨識社區道路環境的常見危險。</w:t>
            </w:r>
            <w:r w:rsidRPr="00A64129">
              <w:rPr>
                <w:rFonts w:ascii="標楷體" w:eastAsia="標楷體" w:hAnsi="標楷體" w:cs="標楷體" w:hint="eastAsia"/>
                <w:color w:val="FF0000"/>
                <w:highlight w:val="yellow"/>
              </w:rPr>
              <w:t>※</w:t>
            </w:r>
          </w:p>
        </w:tc>
      </w:tr>
      <w:tr w:rsidR="00052EAB" w:rsidRPr="00A64129" w:rsidTr="00052EAB">
        <w:trPr>
          <w:trHeight w:val="1020"/>
        </w:trPr>
        <w:tc>
          <w:tcPr>
            <w:tcW w:w="2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  <w:highlight w:val="yellow"/>
              </w:rPr>
              <w:t>對應的學校願景</w:t>
            </w:r>
          </w:p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  <w:highlight w:val="yellow"/>
              </w:rPr>
              <w:t>(統整性探究課程)</w:t>
            </w:r>
          </w:p>
        </w:tc>
        <w:tc>
          <w:tcPr>
            <w:tcW w:w="3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自信、友善、多元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  <w:highlight w:val="yellow"/>
              </w:rPr>
              <w:t>與學校願景呼應之說明</w:t>
            </w:r>
          </w:p>
        </w:tc>
        <w:tc>
          <w:tcPr>
            <w:tcW w:w="7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1.學習如何透過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多元</w:t>
            </w:r>
            <w:r w:rsidRPr="00A64129">
              <w:rPr>
                <w:rFonts w:ascii="標楷體" w:eastAsia="標楷體" w:hAnsi="標楷體" w:cs="標楷體" w:hint="eastAsia"/>
              </w:rPr>
              <w:t>方式觀察、測量樹木，藉以親近校園裡的老樹。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2.透過親近老樹的課程培養樂學健康、積極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自信</w:t>
            </w:r>
            <w:r w:rsidRPr="00A64129">
              <w:rPr>
                <w:rFonts w:ascii="標楷體" w:eastAsia="標楷體" w:hAnsi="標楷體" w:cs="標楷體" w:hint="eastAsia"/>
              </w:rPr>
              <w:t>又善良的孩子。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3.從老樹的故事中發現「分享」的樂趣，打造創有愛無礙、全人關懷的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友善</w:t>
            </w:r>
            <w:r w:rsidRPr="00A64129">
              <w:rPr>
                <w:rFonts w:ascii="標楷體" w:eastAsia="標楷體" w:hAnsi="標楷體" w:cs="標楷體" w:hint="eastAsia"/>
              </w:rPr>
              <w:t>學習環境。</w:t>
            </w:r>
          </w:p>
        </w:tc>
      </w:tr>
      <w:tr w:rsidR="00052EAB" w:rsidRPr="00A64129" w:rsidTr="00052EAB">
        <w:trPr>
          <w:trHeight w:val="1020"/>
        </w:trPr>
        <w:tc>
          <w:tcPr>
            <w:tcW w:w="2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設計理念</w:t>
            </w:r>
          </w:p>
        </w:tc>
        <w:tc>
          <w:tcPr>
            <w:tcW w:w="12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水尾國小擁有得天獨厚的自然資源，群山環繞，大樹林立，鬱鬱蔥蔥。本課程結合學校特色，設計「人與樹、樹林的觀察與紀錄、種子好好玩、老樹與老樹的故事、老樹爺爺的畫像」五個單元，帶領一年級學生落實校園行走與上放學安全，學習望遠鏡操作，使用工具來觀察樹林中的動植物，聆聽老樹的故事，並找出自己的樹朋友，為樹朋友取名、畫像，透過多元的教學，加深學生對校園自然環境的認識與情感連結。</w:t>
            </w:r>
          </w:p>
        </w:tc>
      </w:tr>
      <w:tr w:rsidR="00052EAB" w:rsidRPr="00A64129" w:rsidTr="00052EAB">
        <w:trPr>
          <w:trHeight w:val="1020"/>
        </w:trPr>
        <w:tc>
          <w:tcPr>
            <w:tcW w:w="202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</w:rPr>
              <w:t>總綱核心素養</w:t>
            </w:r>
          </w:p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</w:rPr>
              <w:t>具體內涵</w:t>
            </w:r>
          </w:p>
        </w:tc>
        <w:tc>
          <w:tcPr>
            <w:tcW w:w="3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  <w:highlight w:val="white"/>
              </w:rPr>
              <w:t>E-A1 具備良好的生活習慣，促進身心健全發展，並認識個人特質，發展生命潛能。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E-B3 具備藝術創作與欣賞的基本素養，促進多元感官的發展，培養生活環境中的美感體驗。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E-C1 具備個人生活道德的知識與是非判斷的能力，理解並遵守社會道德規範，關懷生態環境。</w:t>
            </w:r>
          </w:p>
        </w:tc>
        <w:tc>
          <w:tcPr>
            <w:tcW w:w="1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</w:rPr>
              <w:t>領綱</w:t>
            </w:r>
          </w:p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</w:rPr>
              <w:t>核心素養</w:t>
            </w:r>
          </w:p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A64129">
              <w:rPr>
                <w:rFonts w:ascii="標楷體" w:eastAsia="標楷體" w:hAnsi="標楷體" w:cs="標楷體" w:hint="eastAsia"/>
                <w:color w:val="FF0000"/>
              </w:rPr>
              <w:t>具體內涵</w:t>
            </w:r>
          </w:p>
        </w:tc>
        <w:tc>
          <w:tcPr>
            <w:tcW w:w="7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highlight w:val="yellow"/>
              </w:rPr>
              <w:t xml:space="preserve">生活-E-C1 </w:t>
            </w:r>
            <w:r w:rsidRPr="00A64129">
              <w:rPr>
                <w:rFonts w:ascii="標楷體" w:eastAsia="標楷體" w:hAnsi="標楷體" w:cs="標楷體" w:hint="eastAsia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動。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highlight w:val="yellow"/>
              </w:rPr>
              <w:t xml:space="preserve">國-E-B1 </w:t>
            </w:r>
            <w:r w:rsidRPr="00A64129">
              <w:rPr>
                <w:rFonts w:ascii="標楷體" w:eastAsia="標楷體" w:hAnsi="標楷體" w:cs="標楷體" w:hint="eastAsia"/>
              </w:rPr>
              <w:t>理解與運用國語文在日常生活中學習體察 他人的感受，並給予適當的回應，以達成溝通及互動的目標。</w:t>
            </w:r>
          </w:p>
        </w:tc>
      </w:tr>
      <w:tr w:rsidR="00052EAB" w:rsidRPr="00A64129" w:rsidTr="00052EAB">
        <w:trPr>
          <w:trHeight w:val="1020"/>
        </w:trPr>
        <w:tc>
          <w:tcPr>
            <w:tcW w:w="202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課程目標</w:t>
            </w:r>
          </w:p>
        </w:tc>
        <w:tc>
          <w:tcPr>
            <w:tcW w:w="12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 w:rsidP="00052EAB">
            <w:pPr>
              <w:numPr>
                <w:ilvl w:val="0"/>
                <w:numId w:val="2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識別常見交通號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誌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，實踐行走安全與上放學交通安全。</w:t>
            </w:r>
          </w:p>
          <w:p w:rsidR="00052EAB" w:rsidRPr="00A64129" w:rsidRDefault="00052EAB" w:rsidP="00052EAB">
            <w:pPr>
              <w:numPr>
                <w:ilvl w:val="0"/>
                <w:numId w:val="2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學習望遠鏡基本操作，使用望遠鏡觀察校園中的動植物。</w:t>
            </w:r>
          </w:p>
          <w:p w:rsidR="00052EAB" w:rsidRPr="00A64129" w:rsidRDefault="00052EAB" w:rsidP="00052EAB">
            <w:pPr>
              <w:numPr>
                <w:ilvl w:val="0"/>
                <w:numId w:val="2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發現並採集校園常見種子果實，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進行拼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貼創作。</w:t>
            </w:r>
          </w:p>
          <w:p w:rsidR="00052EAB" w:rsidRPr="00A64129" w:rsidRDefault="00052EAB" w:rsidP="00052EAB">
            <w:pPr>
              <w:numPr>
                <w:ilvl w:val="0"/>
                <w:numId w:val="2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閱讀老樹故事、尋找樹朋友，建立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與校樹的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情感連結。</w:t>
            </w:r>
          </w:p>
          <w:p w:rsidR="00052EAB" w:rsidRPr="00A64129" w:rsidRDefault="00052EAB" w:rsidP="00052EAB">
            <w:pPr>
              <w:numPr>
                <w:ilvl w:val="0"/>
                <w:numId w:val="26"/>
              </w:num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觀察校樹的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造型、顏色特徵，進行繪畫創作。</w:t>
            </w:r>
          </w:p>
        </w:tc>
      </w:tr>
    </w:tbl>
    <w:p w:rsidR="00052EAB" w:rsidRPr="00A64129" w:rsidRDefault="00052EAB" w:rsidP="00052EAB">
      <w:pPr>
        <w:rPr>
          <w:rFonts w:ascii="標楷體" w:eastAsia="標楷體" w:hAnsi="標楷體" w:cs="標楷體"/>
        </w:rPr>
      </w:pPr>
    </w:p>
    <w:tbl>
      <w:tblPr>
        <w:tblW w:w="14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052EAB" w:rsidRPr="00A64129" w:rsidTr="00A54B17">
        <w:trPr>
          <w:trHeight w:val="567"/>
          <w:tblHeader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教學進度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學習表現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學習內容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學習活動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評量方式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教材</w:t>
            </w:r>
          </w:p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學習資源</w:t>
            </w:r>
          </w:p>
        </w:tc>
      </w:tr>
      <w:tr w:rsidR="00052EAB" w:rsidRPr="00A64129" w:rsidTr="00A54B17">
        <w:trPr>
          <w:trHeight w:val="567"/>
          <w:tblHeader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週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次</w:t>
            </w:r>
          </w:p>
        </w:tc>
        <w:tc>
          <w:tcPr>
            <w:tcW w:w="17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單元名稱/節數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</w:p>
        </w:tc>
      </w:tr>
      <w:tr w:rsidR="00052EAB" w:rsidRPr="00A64129" w:rsidTr="00A54B17">
        <w:trPr>
          <w:trHeight w:val="1043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A64129">
              <w:rPr>
                <w:rFonts w:ascii="標楷體" w:eastAsia="標楷體" w:hAnsi="標楷體" w:cs="標楷體" w:hint="eastAsia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人與樹</w:t>
            </w:r>
          </w:p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／4節</w:t>
            </w:r>
          </w:p>
        </w:tc>
        <w:tc>
          <w:tcPr>
            <w:tcW w:w="1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交A-I-2 辨識交通工具的危險區域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交Ca-I-1 知道使用行人設施安全通行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2-I-1以感官和知覺探索生活，覺察事物及環境的特性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 願意參與各種學習活動，表現好奇與求知探究之心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安 E8 了解校園安全的意義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安 E10 關注校園安全的事件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 A-I-1  生命成長現象的認識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生活C-I-3  探究生活事物的方法與技能</w:t>
            </w:r>
          </w:p>
        </w:tc>
        <w:tc>
          <w:tcPr>
            <w:tcW w:w="239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)1.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能說出乘坐機車、汽車上放學時的潛在危險(</w:t>
            </w:r>
            <w:r w:rsidRPr="00A64129">
              <w:rPr>
                <w:rFonts w:ascii="標楷體" w:eastAsia="標楷體" w:hAnsi="標楷體" w:cs="標楷體" w:hint="eastAsia"/>
              </w:rPr>
              <w:t>交A-I-2、生活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</w:t>
            </w:r>
            <w:r w:rsidRPr="00A64129">
              <w:rPr>
                <w:rFonts w:ascii="標楷體" w:eastAsia="標楷體" w:hAnsi="標楷體" w:cs="標楷體" w:hint="eastAsia"/>
              </w:rPr>
              <w:t>、安 E8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)2.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認識紅綠燈、斑馬線、常見指示牌的功能(</w:t>
            </w:r>
            <w:r w:rsidRPr="00A64129">
              <w:rPr>
                <w:rFonts w:ascii="標楷體" w:eastAsia="標楷體" w:hAnsi="標楷體" w:cs="標楷體" w:hint="eastAsia"/>
              </w:rPr>
              <w:t>交Ca-I-1、安 E10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)3.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認識年輪(</w:t>
            </w:r>
            <w:r w:rsidRPr="00A64129">
              <w:rPr>
                <w:rFonts w:ascii="標楷體" w:eastAsia="標楷體" w:hAnsi="標楷體" w:cs="標楷體" w:hint="eastAsia"/>
              </w:rPr>
              <w:t>生活A-I-1、生活C-I-3 、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：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【課程介紹】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【安全上學我注意-2】</w:t>
            </w:r>
          </w:p>
          <w:p w:rsidR="00052EAB" w:rsidRPr="00A64129" w:rsidRDefault="00052EAB" w:rsidP="00052EAB">
            <w:pPr>
              <w:numPr>
                <w:ilvl w:val="0"/>
                <w:numId w:val="2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教師說明課程規劃與課堂規範。</w:t>
            </w:r>
          </w:p>
          <w:p w:rsidR="00052EAB" w:rsidRPr="00A64129" w:rsidRDefault="00052EAB" w:rsidP="00052EAB">
            <w:pPr>
              <w:numPr>
                <w:ilvl w:val="0"/>
                <w:numId w:val="2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給學生四個上學常見情境，讓學生說出哪裡不安全、需要調整（如乘坐機車未戴安全帽、安全帽帽帶未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繫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上或過長、汽車未停妥就開門下車、乘坐汽車從左邊開門下車等）</w:t>
            </w:r>
          </w:p>
          <w:p w:rsidR="00052EAB" w:rsidRPr="00A64129" w:rsidRDefault="00052EAB" w:rsidP="00052EAB">
            <w:pPr>
              <w:numPr>
                <w:ilvl w:val="0"/>
                <w:numId w:val="2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透過照片與影片，讓學生認識汽車的死角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活動二：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【交通安全停看聽-1】</w:t>
            </w:r>
          </w:p>
          <w:p w:rsidR="00052EAB" w:rsidRPr="00A64129" w:rsidRDefault="00052EAB" w:rsidP="00052EAB">
            <w:pPr>
              <w:numPr>
                <w:ilvl w:val="0"/>
                <w:numId w:val="28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播放</w:t>
            </w:r>
            <w:proofErr w:type="spell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Youtube</w:t>
            </w:r>
            <w:proofErr w:type="spellEnd"/>
            <w:r w:rsidRPr="00A64129">
              <w:rPr>
                <w:rFonts w:ascii="標楷體" w:eastAsia="標楷體" w:hAnsi="標楷體" w:cs="標楷體" w:hint="eastAsia"/>
                <w:color w:val="000000"/>
              </w:rPr>
              <w:t>影片《</w:t>
            </w:r>
            <w:r w:rsidR="00F326BA" w:rsidRPr="00A64129">
              <w:fldChar w:fldCharType="begin"/>
            </w:r>
            <w:r w:rsidR="00F326BA" w:rsidRPr="00A64129">
              <w:instrText xml:space="preserve"> HYPERLINK "https://www.youtube.com/watch?v=10tFMldEEFw&amp;pp=ygUV6Zi_5Li5546L5a2Q5pWR5YWs5Li7" </w:instrText>
            </w:r>
            <w:r w:rsidR="00F326BA" w:rsidRPr="00A64129">
              <w:fldChar w:fldCharType="separate"/>
            </w:r>
            <w:r w:rsidRPr="00A64129">
              <w:rPr>
                <w:rStyle w:val="a7"/>
                <w:rFonts w:ascii="標楷體" w:eastAsia="標楷體" w:hAnsi="標楷體" w:cs="標楷體" w:hint="eastAsia"/>
              </w:rPr>
              <w:t>阿丹王子救公主</w:t>
            </w:r>
            <w:r w:rsidR="00F326BA" w:rsidRPr="00A64129">
              <w:rPr>
                <w:rStyle w:val="a7"/>
                <w:rFonts w:ascii="標楷體" w:eastAsia="標楷體" w:hAnsi="標楷體" w:cs="標楷體"/>
              </w:rPr>
              <w:fldChar w:fldCharType="end"/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》，認識紅綠燈（包含小紅人、小綠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lastRenderedPageBreak/>
              <w:t>人、倒數秒數、左右轉的箭頭號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誌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等），以及斑馬線的用途與規則</w:t>
            </w:r>
          </w:p>
          <w:p w:rsidR="00052EAB" w:rsidRPr="00A64129" w:rsidRDefault="00052EAB" w:rsidP="00052EAB">
            <w:pPr>
              <w:numPr>
                <w:ilvl w:val="0"/>
                <w:numId w:val="28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認識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閃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紅燈、閃黃燈、三角錐、常見標誌（如行人徒步區、人車共道）的功能與意義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猜猜老樹幾歲了？】</w:t>
            </w:r>
          </w:p>
          <w:p w:rsidR="00052EAB" w:rsidRPr="00A64129" w:rsidRDefault="00052EAB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教師展示校園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老樹們的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照片，讓學生猜一猜老樹的年齡</w:t>
            </w:r>
          </w:p>
          <w:p w:rsidR="00052EAB" w:rsidRPr="00A64129" w:rsidRDefault="00052EAB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樹齡測量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—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認識年輪：播放</w:t>
            </w:r>
            <w:proofErr w:type="spell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Youtube</w:t>
            </w:r>
            <w:proofErr w:type="spellEnd"/>
            <w:r w:rsidRPr="00A64129">
              <w:rPr>
                <w:rFonts w:ascii="標楷體" w:eastAsia="標楷體" w:hAnsi="標楷體" w:cs="標楷體" w:hint="eastAsia"/>
                <w:color w:val="000000"/>
              </w:rPr>
              <w:t>影片《</w:t>
            </w:r>
            <w:r w:rsidR="00F326BA" w:rsidRPr="00A64129">
              <w:fldChar w:fldCharType="begin"/>
            </w:r>
            <w:r w:rsidR="00F326BA" w:rsidRPr="00A64129">
              <w:instrText xml:space="preserve"> HYPERLINK "https://www.youtube.com/watch?v=NWFq_jHiVzE" </w:instrText>
            </w:r>
            <w:r w:rsidR="00F326BA" w:rsidRPr="00A64129">
              <w:fldChar w:fldCharType="separate"/>
            </w:r>
            <w:r w:rsidRPr="00A64129">
              <w:rPr>
                <w:rStyle w:val="a7"/>
                <w:rFonts w:ascii="標楷體" w:eastAsia="標楷體" w:hAnsi="標楷體" w:cs="標楷體" w:hint="eastAsia"/>
              </w:rPr>
              <w:t>大樹的年輪</w:t>
            </w:r>
            <w:r w:rsidR="00F326BA" w:rsidRPr="00A64129">
              <w:rPr>
                <w:rStyle w:val="a7"/>
                <w:rFonts w:ascii="標楷體" w:eastAsia="標楷體" w:hAnsi="標楷體" w:cs="標楷體"/>
              </w:rPr>
              <w:fldChar w:fldCharType="end"/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》</w:t>
            </w:r>
          </w:p>
          <w:p w:rsidR="00052EAB" w:rsidRPr="00A64129" w:rsidRDefault="00052EAB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教師展示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校樹枝幹鋸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下來的剖面，讓學生觸摸、觀察年輪</w:t>
            </w:r>
          </w:p>
          <w:p w:rsidR="00052EAB" w:rsidRPr="00A64129" w:rsidRDefault="00052EAB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活動四：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最老的樹有多老？】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1. 認識世界上的老樹，播放</w:t>
            </w:r>
            <w:proofErr w:type="spellStart"/>
            <w:r w:rsidRPr="00A64129">
              <w:rPr>
                <w:rFonts w:ascii="標楷體" w:eastAsia="標楷體" w:hAnsi="標楷體" w:cs="標楷體" w:hint="eastAsia"/>
              </w:rPr>
              <w:t>Youtube</w:t>
            </w:r>
            <w:proofErr w:type="spellEnd"/>
            <w:r w:rsidRPr="00A64129">
              <w:rPr>
                <w:rFonts w:ascii="標楷體" w:eastAsia="標楷體" w:hAnsi="標楷體" w:cs="標楷體" w:hint="eastAsia"/>
              </w:rPr>
              <w:t>影片《</w:t>
            </w:r>
            <w:r w:rsidR="00F326BA" w:rsidRPr="00A64129">
              <w:fldChar w:fldCharType="begin"/>
            </w:r>
            <w:r w:rsidR="00F326BA" w:rsidRPr="00A64129">
              <w:instrText xml:space="preserve"> HYPERLINK "https://www.youtube.com/watch?v=MrfQ5_1mG68&amp;pp=ygUV5YWo5LiW55WM5pyA6ICB55qE5qi5" </w:instrText>
            </w:r>
            <w:r w:rsidR="00F326BA" w:rsidRPr="00A64129">
              <w:fldChar w:fldCharType="separate"/>
            </w:r>
            <w:r w:rsidRPr="00A64129">
              <w:rPr>
                <w:rStyle w:val="a7"/>
                <w:rFonts w:ascii="標楷體" w:eastAsia="標楷體" w:hAnsi="標楷體" w:cs="標楷體" w:hint="eastAsia"/>
              </w:rPr>
              <w:t>全世界最老的樹</w:t>
            </w:r>
            <w:r w:rsidR="00F326BA" w:rsidRPr="00A64129">
              <w:rPr>
                <w:rStyle w:val="a7"/>
                <w:rFonts w:ascii="標楷體" w:eastAsia="標楷體" w:hAnsi="標楷體" w:cs="標楷體"/>
              </w:rPr>
              <w:fldChar w:fldCharType="end"/>
            </w:r>
            <w:r w:rsidRPr="00A64129">
              <w:rPr>
                <w:rFonts w:ascii="標楷體" w:eastAsia="標楷體" w:hAnsi="標楷體" w:cs="標楷體" w:hint="eastAsia"/>
              </w:rPr>
              <w:t>》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2. 認識台灣老樹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—</w:t>
            </w:r>
            <w:proofErr w:type="gramEnd"/>
            <w:r w:rsidRPr="00A64129">
              <w:rPr>
                <w:rFonts w:ascii="標楷體" w:eastAsia="標楷體" w:hAnsi="標楷體" w:cs="標楷體" w:hint="eastAsia"/>
              </w:rPr>
              <w:t>檜木：欣賞</w:t>
            </w:r>
            <w:proofErr w:type="spellStart"/>
            <w:r w:rsidRPr="00A64129">
              <w:rPr>
                <w:rFonts w:ascii="標楷體" w:eastAsia="標楷體" w:hAnsi="標楷體" w:cs="標楷體" w:hint="eastAsia"/>
              </w:rPr>
              <w:t>Youtube</w:t>
            </w:r>
            <w:proofErr w:type="spellEnd"/>
            <w:r w:rsidRPr="00A64129">
              <w:rPr>
                <w:rFonts w:ascii="標楷體" w:eastAsia="標楷體" w:hAnsi="標楷體" w:cs="標楷體" w:hint="eastAsia"/>
              </w:rPr>
              <w:t>影片《</w:t>
            </w:r>
            <w:r w:rsidR="00F326BA" w:rsidRPr="00A64129">
              <w:fldChar w:fldCharType="begin"/>
            </w:r>
            <w:r w:rsidR="00F326BA" w:rsidRPr="00A64129">
              <w:instrText xml:space="preserve"> HYPERLINK "https://www.youtube.com/watch?v=l5KV6Cw4Csw&amp;t=220s&amp;pp=ygUb5LiW55WM6YG655Si77yN5Y-w54Gj5qqc5pyo" </w:instrText>
            </w:r>
            <w:r w:rsidR="00F326BA" w:rsidRPr="00A64129">
              <w:fldChar w:fldCharType="separate"/>
            </w:r>
            <w:r w:rsidRPr="00A64129">
              <w:rPr>
                <w:rStyle w:val="a7"/>
                <w:rFonts w:ascii="標楷體" w:eastAsia="標楷體" w:hAnsi="標楷體" w:cs="標楷體" w:hint="eastAsia"/>
              </w:rPr>
              <w:t>世界遺產－台灣檜木（5分鐘國語精華篇）</w:t>
            </w:r>
            <w:r w:rsidR="00F326BA" w:rsidRPr="00A64129">
              <w:rPr>
                <w:rStyle w:val="a7"/>
                <w:rFonts w:ascii="標楷體" w:eastAsia="標楷體" w:hAnsi="標楷體" w:cs="標楷體"/>
              </w:rPr>
              <w:fldChar w:fldCharType="end"/>
            </w:r>
            <w:r w:rsidRPr="00A64129">
              <w:rPr>
                <w:rFonts w:ascii="標楷體" w:eastAsia="標楷體" w:hAnsi="標楷體" w:cs="標楷體" w:hint="eastAsia"/>
              </w:rPr>
              <w:t>》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3. 教師剪出1公尺塑膠繩，讓學生認識一公尺有多長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4. 再剪出20公尺、23公尺的塑膠繩，帶學生到戶外，將20公尺的塑膠繩圍成圓圈（台灣檜木胸圍20公尺），再將兩條塑膠繩接成一直線（檜木身高43公尺）</w:t>
            </w: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lastRenderedPageBreak/>
              <w:t>1.能說出四種上學常見情境中的危險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2.能說出小紅人、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小綠人</w:t>
            </w:r>
            <w:proofErr w:type="gramEnd"/>
            <w:r w:rsidRPr="00A64129">
              <w:rPr>
                <w:rFonts w:ascii="標楷體" w:eastAsia="標楷體" w:hAnsi="標楷體" w:cs="標楷體" w:hint="eastAsia"/>
              </w:rPr>
              <w:t>、倒數秒數、左右轉箭頭號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誌</w:t>
            </w:r>
            <w:proofErr w:type="gramEnd"/>
            <w:r w:rsidRPr="00A64129">
              <w:rPr>
                <w:rFonts w:ascii="標楷體" w:eastAsia="標楷體" w:hAnsi="標楷體" w:cs="標楷體" w:hint="eastAsia"/>
              </w:rPr>
              <w:t>與斑馬線的用途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3.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能觀察並發現樹木的年輪</w:t>
            </w:r>
          </w:p>
          <w:p w:rsidR="00052EAB" w:rsidRPr="00A64129" w:rsidRDefault="00052EAB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4.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能與同學合作，用塑膠繩排出檜木的胸圍與高度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簡報、投影設備、</w:t>
            </w:r>
            <w:r w:rsidRPr="00A64129">
              <w:rPr>
                <w:rFonts w:ascii="標楷體" w:eastAsia="標楷體" w:hAnsi="標楷體" w:cs="標楷體" w:hint="eastAsia"/>
                <w:b/>
              </w:rPr>
              <w:t>交通安全教案手冊</w:t>
            </w:r>
            <w:r w:rsidRPr="00A64129">
              <w:rPr>
                <w:rFonts w:ascii="標楷體" w:eastAsia="標楷體" w:hAnsi="標楷體" w:cs="標楷體" w:hint="eastAsia"/>
              </w:rPr>
              <w:t>、YT影片</w:t>
            </w:r>
          </w:p>
        </w:tc>
      </w:tr>
      <w:tr w:rsidR="00052EAB" w:rsidRPr="00A64129" w:rsidTr="00A54B17">
        <w:trPr>
          <w:trHeight w:val="1044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二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1044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三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1043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四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2720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lastRenderedPageBreak/>
              <w:t>五</w:t>
            </w:r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樹林的觀察與紀錄／4節</w:t>
            </w:r>
          </w:p>
        </w:tc>
        <w:tc>
          <w:tcPr>
            <w:tcW w:w="1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2-I-1以感官和知覺探索生活，覺察事物及環境的特性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 願意參與各種學習活動，表現好奇與求知探究之心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戶 E1 善用教室外、戶外及校外教學，認識生活環境（自然或人為）</w:t>
            </w:r>
          </w:p>
        </w:tc>
        <w:tc>
          <w:tcPr>
            <w:tcW w:w="1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生活C-I-3  探究生活事物的方法與技能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生活B-I-3  環境的探索與愛護</w:t>
            </w:r>
          </w:p>
        </w:tc>
        <w:tc>
          <w:tcPr>
            <w:tcW w:w="239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 xml:space="preserve">生活-E-C1 </w:t>
            </w:r>
            <w:r w:rsidRPr="00A64129">
              <w:rPr>
                <w:rFonts w:ascii="標楷體" w:eastAsia="標楷體" w:hAnsi="標楷體" w:cs="標楷體" w:hint="eastAsia"/>
              </w:rPr>
              <w:t>)1.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學習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測量樹圍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(</w:t>
            </w: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 xml:space="preserve">生活-E-C1 </w:t>
            </w:r>
            <w:r w:rsidRPr="00A64129">
              <w:rPr>
                <w:rFonts w:ascii="標楷體" w:eastAsia="標楷體" w:hAnsi="標楷體" w:cs="標楷體" w:hint="eastAsia"/>
              </w:rPr>
              <w:t>)2.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認識並學習望遠鏡操作(</w:t>
            </w:r>
            <w:r w:rsidRPr="00A64129">
              <w:rPr>
                <w:rFonts w:ascii="標楷體" w:eastAsia="標楷體" w:hAnsi="標楷體" w:cs="標楷體" w:hint="eastAsia"/>
              </w:rPr>
              <w:t>生活C-I-3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 xml:space="preserve">生活-E-C1 </w:t>
            </w:r>
            <w:r w:rsidRPr="00A64129">
              <w:rPr>
                <w:rFonts w:ascii="標楷體" w:eastAsia="標楷體" w:hAnsi="標楷體" w:cs="標楷體" w:hint="eastAsia"/>
              </w:rPr>
              <w:t>)3.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能使用望遠鏡觀察校園中的動植物(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生活3-I-1、</w:t>
            </w:r>
            <w:r w:rsidRPr="00A64129">
              <w:rPr>
                <w:rFonts w:ascii="標楷體" w:eastAsia="標楷體" w:hAnsi="標楷體" w:cs="標楷體" w:hint="eastAsia"/>
              </w:rPr>
              <w:t>生活B-I-3戶 E1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：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</w:rPr>
            </w:pP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【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誰的腰圍跟我一樣？】</w:t>
            </w:r>
          </w:p>
          <w:p w:rsidR="00052EAB" w:rsidRPr="00A64129" w:rsidRDefault="00052EAB" w:rsidP="00052EAB">
            <w:pPr>
              <w:numPr>
                <w:ilvl w:val="0"/>
                <w:numId w:val="29"/>
              </w:num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教師測量每位學生的腰圍，剪出一樣長度的塑膠繩</w:t>
            </w:r>
          </w:p>
          <w:p w:rsidR="00052EAB" w:rsidRPr="00A64129" w:rsidRDefault="00052EAB" w:rsidP="00052EAB">
            <w:pPr>
              <w:numPr>
                <w:ilvl w:val="0"/>
                <w:numId w:val="29"/>
              </w:num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說明戶外任務與規範</w:t>
            </w:r>
          </w:p>
          <w:p w:rsidR="00052EAB" w:rsidRPr="00A64129" w:rsidRDefault="00052EAB" w:rsidP="00052EAB">
            <w:pPr>
              <w:numPr>
                <w:ilvl w:val="0"/>
                <w:numId w:val="29"/>
              </w:num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學生帶著塑膠繩，到校園中量一量，找出和自己腰圍同長度的樹</w:t>
            </w:r>
          </w:p>
          <w:p w:rsidR="00052EAB" w:rsidRPr="00A64129" w:rsidRDefault="00052EAB" w:rsidP="00052EAB">
            <w:pPr>
              <w:numPr>
                <w:ilvl w:val="0"/>
                <w:numId w:val="29"/>
              </w:num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與樹合影，觀察該樹木特徵，為樹木取名</w:t>
            </w:r>
          </w:p>
          <w:p w:rsidR="00052EAB" w:rsidRPr="00A64129" w:rsidRDefault="00052EAB">
            <w:pPr>
              <w:ind w:left="360"/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活動二：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【認識望遠鏡-1】</w:t>
            </w:r>
          </w:p>
          <w:p w:rsidR="00052EAB" w:rsidRPr="00A64129" w:rsidRDefault="00052EAB" w:rsidP="00052EAB">
            <w:pPr>
              <w:numPr>
                <w:ilvl w:val="0"/>
                <w:numId w:val="3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望遠鏡的用途與構造介紹</w:t>
            </w:r>
          </w:p>
          <w:p w:rsidR="00052EAB" w:rsidRPr="00A64129" w:rsidRDefault="00052EAB" w:rsidP="00052EAB">
            <w:pPr>
              <w:numPr>
                <w:ilvl w:val="0"/>
                <w:numId w:val="3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基本操作練習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>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【認識望遠鏡-2】</w:t>
            </w:r>
          </w:p>
          <w:p w:rsidR="00052EAB" w:rsidRPr="00A64129" w:rsidRDefault="00052EAB" w:rsidP="00052EAB">
            <w:pPr>
              <w:numPr>
                <w:ilvl w:val="0"/>
                <w:numId w:val="31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複習望遠鏡的基本操作</w:t>
            </w:r>
          </w:p>
          <w:p w:rsidR="00052EAB" w:rsidRPr="00A64129" w:rsidRDefault="00052EAB" w:rsidP="00052EAB">
            <w:pPr>
              <w:numPr>
                <w:ilvl w:val="0"/>
                <w:numId w:val="31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望遠鏡操作測驗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活動四：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lastRenderedPageBreak/>
              <w:t>【我是小小觀察家】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1. 教師說明戶外踏查的規範，提醒望遠鏡使用注意事項（背上背帶、不可重摔）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2. 學生帶望遠鏡，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踏查綠光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森林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3.用望遠鏡觀察和自己腰圍一樣長的那棵樹，畫出自己的新發現（如樹葉顏色、樹上有什麼鳥類昆蟲等）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 w:rsidP="00052EAB">
            <w:pPr>
              <w:numPr>
                <w:ilvl w:val="0"/>
                <w:numId w:val="32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lastRenderedPageBreak/>
              <w:t>能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找出</w:t>
            </w:r>
            <w:r w:rsidRPr="00A64129">
              <w:rPr>
                <w:rFonts w:ascii="標楷體" w:eastAsia="標楷體" w:hAnsi="標楷體" w:cs="標楷體" w:hint="eastAsia"/>
              </w:rPr>
              <w:t>樹圍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與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自己胸圍一樣</w:t>
            </w:r>
            <w:r w:rsidRPr="00A64129">
              <w:rPr>
                <w:rFonts w:ascii="標楷體" w:eastAsia="標楷體" w:hAnsi="標楷體" w:cs="標楷體" w:hint="eastAsia"/>
              </w:rPr>
              <w:t>長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的樹</w:t>
            </w:r>
          </w:p>
          <w:p w:rsidR="00052EAB" w:rsidRPr="00A64129" w:rsidRDefault="00052EAB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32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能操作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望遠鏡，並說出使用注意事項</w:t>
            </w:r>
          </w:p>
          <w:p w:rsidR="00052EAB" w:rsidRPr="00A64129" w:rsidRDefault="00052EAB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32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能使用望遠鏡觀察校園中的樹木與動植物</w:t>
            </w: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塑膠繩、望遠鏡、簡報、投影設備、白紙、彩色筆</w:t>
            </w:r>
          </w:p>
        </w:tc>
      </w:tr>
      <w:tr w:rsidR="00052EAB" w:rsidRPr="00A64129" w:rsidTr="00A54B17">
        <w:trPr>
          <w:trHeight w:val="2721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bookmarkStart w:id="0" w:name="_heading=h.30j0zll"/>
            <w:bookmarkEnd w:id="0"/>
            <w:r w:rsidRPr="00A64129">
              <w:rPr>
                <w:rFonts w:ascii="標楷體" w:eastAsia="標楷體" w:hAnsi="標楷體" w:cs="標楷體" w:hint="eastAsia"/>
              </w:rPr>
              <w:t>六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2720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2721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lastRenderedPageBreak/>
              <w:t>八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4437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lastRenderedPageBreak/>
              <w:t>九</w:t>
            </w:r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種子好好玩／4節</w:t>
            </w:r>
          </w:p>
        </w:tc>
        <w:tc>
          <w:tcPr>
            <w:tcW w:w="1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2-I-1以感官和知覺探索生活，覺察事物及環境的特性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 願意參與各種學習活動，表現好奇與求知探究之心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4-I-1利用各種生活的媒介與素材進行表現與創作，喚起豐富的想像力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國語2-I-2 說出所聽聞的內容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國語3-I-3 運用注音符號表達想法，記錄訊息</w:t>
            </w:r>
          </w:p>
        </w:tc>
        <w:tc>
          <w:tcPr>
            <w:tcW w:w="1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 A-I-1  生命成長現象的認識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C-I-2  媒材特性與符號表徵的使用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國語Bb-I-1自我情感的表達</w:t>
            </w:r>
          </w:p>
        </w:tc>
        <w:tc>
          <w:tcPr>
            <w:tcW w:w="239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)1.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認識常見的</w:t>
            </w:r>
            <w:r w:rsidRPr="00A64129">
              <w:rPr>
                <w:rFonts w:ascii="標楷體" w:eastAsia="標楷體" w:hAnsi="標楷體" w:cs="標楷體" w:hint="eastAsia"/>
              </w:rPr>
              <w:t>、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蔬菜種子(</w:t>
            </w: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2-I-1、生活3-I-1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)2.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將校園中的果實與種子，依外型、顏色進行分類(</w:t>
            </w:r>
            <w:r w:rsidRPr="00A64129">
              <w:rPr>
                <w:rFonts w:ascii="標楷體" w:eastAsia="標楷體" w:hAnsi="標楷體" w:cs="標楷體" w:hint="eastAsia"/>
              </w:rPr>
              <w:t>生活 A-I-1、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國語2-I-2、</w:t>
            </w:r>
            <w:r w:rsidRPr="00A64129">
              <w:rPr>
                <w:rFonts w:ascii="標楷體" w:eastAsia="標楷體" w:hAnsi="標楷體" w:cs="標楷體" w:hint="eastAsia"/>
              </w:rPr>
              <w:t>國語3-I-3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國-E-B1</w:t>
            </w:r>
            <w:r w:rsidRPr="00A64129">
              <w:rPr>
                <w:rFonts w:ascii="標楷體" w:eastAsia="標楷體" w:hAnsi="標楷體" w:cs="標楷體" w:hint="eastAsia"/>
              </w:rPr>
              <w:t>)3.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用果實、種子、樹葉，創作母親節卡片(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生活3-I-1、</w:t>
            </w: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C-I-2、</w:t>
            </w: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4-I-1、國語Bb-I-1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【</w:t>
            </w: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猜猜這是誰的種子-1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】</w:t>
            </w:r>
          </w:p>
          <w:p w:rsidR="00052EAB" w:rsidRPr="00A64129" w:rsidRDefault="00052EAB" w:rsidP="00052EAB">
            <w:pPr>
              <w:numPr>
                <w:ilvl w:val="0"/>
                <w:numId w:val="33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教師以簡報或圖卡呈現10種水果的種子，讓學生猜一猜並配對，它們分別是誰的種子？（如木瓜、芭樂、蘋果、桃子、奇異果、酪梨、草莓、葡萄、哈密瓜、釋迦、荔枝、西瓜、芒果、火龍果等）</w:t>
            </w:r>
          </w:p>
          <w:p w:rsidR="00052EAB" w:rsidRPr="00A64129" w:rsidRDefault="00052EAB" w:rsidP="00052EAB">
            <w:pPr>
              <w:numPr>
                <w:ilvl w:val="0"/>
                <w:numId w:val="33"/>
              </w:numPr>
              <w:rPr>
                <w:rFonts w:ascii="標楷體" w:eastAsia="標楷體" w:hAnsi="標楷體" w:cs="標楷體"/>
                <w:color w:val="000000"/>
              </w:rPr>
            </w:pP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教師帶當季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常見的水果，切開讓學生觀察水果的種子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（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哪些水果只有一顆種子？哪些有很多顆？）</w:t>
            </w:r>
          </w:p>
          <w:p w:rsidR="00052EAB" w:rsidRPr="00A64129" w:rsidRDefault="00052EAB" w:rsidP="00052EAB">
            <w:pPr>
              <w:numPr>
                <w:ilvl w:val="0"/>
                <w:numId w:val="33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引導思考：想一想，水果裡為什麼會有種子？種子的用途是什麼？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活動二：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【</w:t>
            </w: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猜猜這是誰的種子-2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】</w:t>
            </w:r>
          </w:p>
          <w:p w:rsidR="00052EAB" w:rsidRPr="00A64129" w:rsidRDefault="00052EAB" w:rsidP="00052EAB">
            <w:pPr>
              <w:numPr>
                <w:ilvl w:val="0"/>
                <w:numId w:val="34"/>
              </w:num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教師以簡報或圖卡呈現10種蔬菜的種子，讓學生猜一猜並配對，它們分別是誰的種子？（如冬瓜、南瓜、大黃瓜、秋葵、番茄、四季豆、碗豆、辣椒、玉米、茄子等）</w:t>
            </w:r>
          </w:p>
          <w:p w:rsidR="00052EAB" w:rsidRPr="00A64129" w:rsidRDefault="00052EAB" w:rsidP="00052EAB">
            <w:pPr>
              <w:numPr>
                <w:ilvl w:val="0"/>
                <w:numId w:val="34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教師帶當季常見的蔬菜，切開讓學生觀察蔬菜的種子</w:t>
            </w:r>
          </w:p>
          <w:p w:rsidR="00052EAB" w:rsidRPr="00A64129" w:rsidRDefault="00052EAB" w:rsidP="00052EAB">
            <w:pPr>
              <w:numPr>
                <w:ilvl w:val="0"/>
                <w:numId w:val="34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播放</w:t>
            </w:r>
            <w:proofErr w:type="spell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Youtube</w:t>
            </w:r>
            <w:proofErr w:type="spellEnd"/>
            <w:r w:rsidRPr="00A64129">
              <w:rPr>
                <w:rFonts w:ascii="標楷體" w:eastAsia="標楷體" w:hAnsi="標楷體" w:cs="標楷體" w:hint="eastAsia"/>
                <w:color w:val="000000"/>
              </w:rPr>
              <w:t>影片《</w:t>
            </w:r>
            <w:hyperlink r:id="rId8" w:history="1">
              <w:r w:rsidRPr="00A64129">
                <w:rPr>
                  <w:rStyle w:val="a7"/>
                  <w:rFonts w:ascii="標楷體" w:eastAsia="標楷體" w:hAnsi="標楷體" w:cs="標楷體" w:hint="eastAsia"/>
                </w:rPr>
                <w:t>種子面面觀</w:t>
              </w:r>
            </w:hyperlink>
            <w:r w:rsidRPr="00A64129">
              <w:rPr>
                <w:rFonts w:ascii="標楷體" w:eastAsia="標楷體" w:hAnsi="標楷體" w:cs="標楷體" w:hint="eastAsia"/>
                <w:color w:val="000000"/>
              </w:rPr>
              <w:t>》</w:t>
            </w:r>
          </w:p>
          <w:p w:rsidR="00052EAB" w:rsidRPr="00A64129" w:rsidRDefault="00052EAB" w:rsidP="00052EAB">
            <w:pPr>
              <w:numPr>
                <w:ilvl w:val="0"/>
                <w:numId w:val="34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教師提問：什麼是果實？什麼是種子？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lastRenderedPageBreak/>
              <w:t>【校園裡的果實種子】</w:t>
            </w:r>
          </w:p>
          <w:p w:rsidR="00052EAB" w:rsidRPr="00A64129" w:rsidRDefault="00052EAB" w:rsidP="00052EAB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透過簡報，認識校園中常見的果實</w:t>
            </w:r>
          </w:p>
          <w:p w:rsidR="00052EAB" w:rsidRPr="00A64129" w:rsidRDefault="00052EAB" w:rsidP="00052EAB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說明戶外規範與任務，帶學生到校園搜集果實</w:t>
            </w:r>
          </w:p>
          <w:p w:rsidR="00052EAB" w:rsidRPr="00A64129" w:rsidRDefault="00052EAB" w:rsidP="00052EAB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觀察果實的外型、顏色，以及內部種子的形狀，進行分類</w:t>
            </w:r>
          </w:p>
          <w:p w:rsidR="00052EAB" w:rsidRPr="00A64129" w:rsidRDefault="00052EAB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活動四：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【果實種子拼貼畫—我媽媽】</w:t>
            </w:r>
          </w:p>
          <w:p w:rsidR="00052EAB" w:rsidRPr="00A64129" w:rsidRDefault="00052EAB" w:rsidP="00052EAB">
            <w:pPr>
              <w:numPr>
                <w:ilvl w:val="0"/>
                <w:numId w:val="3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結合母親節卡片製作，用校園中常見的果實、種子、樹枝、樹葉排出媽媽的臉</w:t>
            </w:r>
          </w:p>
          <w:p w:rsidR="00052EAB" w:rsidRPr="00A64129" w:rsidRDefault="00052EAB" w:rsidP="00052EAB">
            <w:pPr>
              <w:numPr>
                <w:ilvl w:val="0"/>
                <w:numId w:val="3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在卡片空白處寫下對媽媽的感謝與祝福</w:t>
            </w: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 w:rsidP="00052EAB">
            <w:pPr>
              <w:numPr>
                <w:ilvl w:val="0"/>
                <w:numId w:val="3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lastRenderedPageBreak/>
              <w:t>能觀察種子特徵，與水果做配對</w:t>
            </w:r>
          </w:p>
          <w:p w:rsidR="00052EAB" w:rsidRPr="00A64129" w:rsidRDefault="00052EAB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3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能觀察種子特徵，與蔬菜做配對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 w:rsidP="00052EAB">
            <w:pPr>
              <w:numPr>
                <w:ilvl w:val="0"/>
                <w:numId w:val="3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能辨識並搜集校園常見果實</w:t>
            </w:r>
          </w:p>
          <w:p w:rsidR="00052EAB" w:rsidRPr="00A64129" w:rsidRDefault="00052EAB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3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能依果實與種子的顏色、造型特徵，進行分類</w:t>
            </w:r>
          </w:p>
          <w:p w:rsidR="00052EAB" w:rsidRPr="00A64129" w:rsidRDefault="00052EAB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37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能用果實、種子、樹葉、樹枝，拼貼出媽媽的臉</w:t>
            </w: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簡報、投影設備、當季水果、當季蔬菜、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粘版</w:t>
            </w:r>
            <w:proofErr w:type="gramEnd"/>
            <w:r w:rsidRPr="00A64129">
              <w:rPr>
                <w:rFonts w:ascii="標楷體" w:eastAsia="標楷體" w:hAnsi="標楷體" w:cs="標楷體" w:hint="eastAsia"/>
              </w:rPr>
              <w:t>、刀子、盤子、塑膠桶、卡片、保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麗龍膠</w:t>
            </w:r>
            <w:proofErr w:type="gramEnd"/>
            <w:r w:rsidRPr="00A64129">
              <w:rPr>
                <w:rFonts w:ascii="標楷體" w:eastAsia="標楷體" w:hAnsi="標楷體" w:cs="標楷體" w:hint="eastAsia"/>
              </w:rPr>
              <w:t>、彩色筆、果實、種子、樹枝、樹葉</w:t>
            </w:r>
          </w:p>
        </w:tc>
      </w:tr>
      <w:tr w:rsidR="00052EAB" w:rsidRPr="00A64129" w:rsidTr="00A54B17">
        <w:trPr>
          <w:trHeight w:val="4438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十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4437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十一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4438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lastRenderedPageBreak/>
              <w:t>十二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3266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lastRenderedPageBreak/>
              <w:t>十三</w:t>
            </w:r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老樹與老樹故事／第4節</w:t>
            </w:r>
          </w:p>
        </w:tc>
        <w:tc>
          <w:tcPr>
            <w:tcW w:w="19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生活1-I-1探索並分享對自己及相關人、事、物的感受與想法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生活6-I-1 覺察自己可能對生活中的人、事、物產生影響，學習調整情緒與行為。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國語1-I-1養成專心聆聽的習慣，尊重對方的發言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國語2-I-3 與他人交談時，能適當的提問、合宜的回答，並分享想法。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閱 E12 培養喜愛閱讀的態度。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戶 E1 善用教室外、戶外及校外 教學，認識生活 環境（自然或人為）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</w:tc>
        <w:tc>
          <w:tcPr>
            <w:tcW w:w="18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A-I-1生命成長現象的認識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國語Bb-I-1自我情感的表達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國語Bb-I-2      人際交流的情感</w:t>
            </w:r>
          </w:p>
        </w:tc>
        <w:tc>
          <w:tcPr>
            <w:tcW w:w="239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)1.閱讀繪本，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用肢體展現不同種子的形狀、旅行方式(</w:t>
            </w: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A-I-1</w:t>
            </w:r>
            <w:r w:rsidRPr="00A64129">
              <w:rPr>
                <w:rFonts w:ascii="標楷體" w:eastAsia="標楷體" w:hAnsi="標楷體" w:cs="標楷體" w:hint="eastAsia"/>
              </w:rPr>
              <w:t>閱 E12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國-E-B1</w:t>
            </w:r>
            <w:r w:rsidRPr="00A64129">
              <w:rPr>
                <w:rFonts w:ascii="標楷體" w:eastAsia="標楷體" w:hAnsi="標楷體" w:cs="標楷體" w:hint="eastAsia"/>
              </w:rPr>
              <w:t>)4.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思考日常生活中，哪些是「有愛心」的行為(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國語Bb-I-2、國語Bb-I-1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)</w:t>
            </w: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2EAB" w:rsidRPr="00A64129" w:rsidRDefault="00052EAB">
            <w:pPr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</w:rPr>
              <w:t xml:space="preserve">： </w:t>
            </w:r>
          </w:p>
          <w:p w:rsidR="00052EAB" w:rsidRPr="00A64129" w:rsidRDefault="00052EAB" w:rsidP="00052EAB">
            <w:pPr>
              <w:numPr>
                <w:ilvl w:val="0"/>
                <w:numId w:val="38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閱讀繪本《</w:t>
            </w: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小種子快長大—水果篇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》</w:t>
            </w:r>
          </w:p>
          <w:p w:rsidR="00052EAB" w:rsidRPr="00A64129" w:rsidRDefault="00052EAB" w:rsidP="00052EAB">
            <w:pPr>
              <w:numPr>
                <w:ilvl w:val="0"/>
                <w:numId w:val="38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引導思考：吃水果時有發現種子嗎？哪些水果的種子在裡面？哪些在外面？哪些只有一棵種子？哪些有好多顆種子？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活動二：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1.閱讀繪本《</w:t>
            </w: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小種子快長大—蔬菜篇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》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2. 引導思考：除了水果，你知道蔬菜也有種子嗎？看過哪些蔬菜的種子？（番茄、絲瓜、茄子）</w:t>
            </w: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：</w:t>
            </w:r>
          </w:p>
          <w:p w:rsidR="00052EAB" w:rsidRPr="00A64129" w:rsidRDefault="00052EAB" w:rsidP="00052EAB">
            <w:pPr>
              <w:numPr>
                <w:ilvl w:val="0"/>
                <w:numId w:val="39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閱讀繪本《</w:t>
            </w: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一顆種子的旅行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》</w:t>
            </w:r>
          </w:p>
          <w:p w:rsidR="00052EAB" w:rsidRPr="00A64129" w:rsidRDefault="00052EAB" w:rsidP="00052EAB">
            <w:pPr>
              <w:numPr>
                <w:ilvl w:val="0"/>
                <w:numId w:val="39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引導學生用身體四肢，模仿不同種子的旅行方式</w:t>
            </w:r>
          </w:p>
          <w:p w:rsidR="00052EAB" w:rsidRPr="00A64129" w:rsidRDefault="00052EAB">
            <w:pPr>
              <w:pStyle w:val="af8"/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jc w:val="both"/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活動四：</w:t>
            </w:r>
          </w:p>
          <w:p w:rsidR="00052EAB" w:rsidRPr="00A64129" w:rsidRDefault="00052EAB" w:rsidP="00052EAB">
            <w:pPr>
              <w:numPr>
                <w:ilvl w:val="0"/>
                <w:numId w:val="4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閱讀繪本《</w:t>
            </w: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愛心樹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》</w:t>
            </w:r>
          </w:p>
          <w:p w:rsidR="00052EAB" w:rsidRPr="00A64129" w:rsidRDefault="00052EAB" w:rsidP="00052EAB">
            <w:pPr>
              <w:numPr>
                <w:ilvl w:val="0"/>
                <w:numId w:val="4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想一想：如果你是愛心樹，當男孩提出不同請求時，你會怎麼做？為什麼故事最後，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愛心樹只剩下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樹幹，還是「好快樂」？妳認為為什麼這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棵樹叫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「愛心樹」？</w:t>
            </w:r>
          </w:p>
          <w:p w:rsidR="00052EAB" w:rsidRPr="00A64129" w:rsidRDefault="00052EAB" w:rsidP="00052EAB">
            <w:pPr>
              <w:numPr>
                <w:ilvl w:val="0"/>
                <w:numId w:val="40"/>
              </w:numP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分享：愛心樹讓你想到了誰？為什麼？</w:t>
            </w:r>
          </w:p>
          <w:p w:rsidR="00052EAB" w:rsidRPr="00A64129" w:rsidRDefault="00052EAB">
            <w:pP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41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能說出生活中常見的水果種子並進行整理歸納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（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種子在裡面／外面；種有子一顆／多顆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）</w:t>
            </w:r>
            <w:proofErr w:type="gramEnd"/>
          </w:p>
          <w:p w:rsidR="00052EAB" w:rsidRPr="00A64129" w:rsidRDefault="00052EAB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41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能觀察並說出生活中常見的蔬菜種子</w:t>
            </w:r>
          </w:p>
          <w:p w:rsidR="00052EAB" w:rsidRPr="00A64129" w:rsidRDefault="00052EAB">
            <w:pPr>
              <w:pStyle w:val="af8"/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41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能用肢體展現不同種子的形狀與旅行方式</w:t>
            </w: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052EAB" w:rsidRPr="00A64129" w:rsidRDefault="00052EAB" w:rsidP="00052EAB">
            <w:pPr>
              <w:numPr>
                <w:ilvl w:val="0"/>
                <w:numId w:val="41"/>
              </w:num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能說出日常生活中「有愛心」的行為</w:t>
            </w: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繪本*3、白板、</w:t>
            </w:r>
            <w:proofErr w:type="gramStart"/>
            <w:r w:rsidRPr="00A64129">
              <w:rPr>
                <w:rFonts w:ascii="標楷體" w:eastAsia="標楷體" w:hAnsi="標楷體" w:cs="標楷體" w:hint="eastAsia"/>
              </w:rPr>
              <w:t>白板筆</w:t>
            </w:r>
            <w:proofErr w:type="gramEnd"/>
          </w:p>
        </w:tc>
      </w:tr>
      <w:tr w:rsidR="00052EAB" w:rsidRPr="00A64129" w:rsidTr="00A54B17">
        <w:trPr>
          <w:trHeight w:val="3267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十四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3267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十五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052EAB" w:rsidRPr="00A64129" w:rsidTr="00A54B17">
        <w:trPr>
          <w:trHeight w:val="3267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十六</w:t>
            </w:r>
          </w:p>
        </w:tc>
        <w:tc>
          <w:tcPr>
            <w:tcW w:w="17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</w:tc>
        <w:tc>
          <w:tcPr>
            <w:tcW w:w="18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highlight w:val="white"/>
              </w:rPr>
            </w:pPr>
          </w:p>
        </w:tc>
        <w:tc>
          <w:tcPr>
            <w:tcW w:w="239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52EAB" w:rsidRPr="00A64129" w:rsidRDefault="00052EAB">
            <w:pPr>
              <w:rPr>
                <w:rFonts w:ascii="標楷體" w:eastAsia="標楷體" w:hAnsi="標楷體" w:cs="標楷體"/>
              </w:rPr>
            </w:pPr>
          </w:p>
        </w:tc>
      </w:tr>
      <w:tr w:rsidR="00A54B17" w:rsidRPr="00A64129" w:rsidTr="00C12313">
        <w:trPr>
          <w:trHeight w:val="3344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lastRenderedPageBreak/>
              <w:t>十七</w:t>
            </w:r>
          </w:p>
        </w:tc>
        <w:tc>
          <w:tcPr>
            <w:tcW w:w="17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老樹爺爺的畫像／4節</w:t>
            </w:r>
          </w:p>
        </w:tc>
        <w:tc>
          <w:tcPr>
            <w:tcW w:w="19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2-I-1以感官和知覺探索生活，覺察事物及環境的特性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 願意參與各種學習活動，表現好奇與求知探究之心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4-I-1 利用各種生活的媒介與素材進行表現與創作，喚起豐富的想像力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國語2-I-3 與他人交談時，能適當的提問、合宜的回答，並分享想法</w:t>
            </w:r>
          </w:p>
        </w:tc>
        <w:tc>
          <w:tcPr>
            <w:tcW w:w="183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生活B-I-3  環境的探索與愛護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C-I-2  媒材特性與符號表徵的使用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highlight w:val="white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國語Bb-I-1自我情感的表達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)1.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能觀察樹朋友的特徵，用特徵來為樹取名</w:t>
            </w:r>
            <w:r w:rsidRPr="00A64129">
              <w:rPr>
                <w:rFonts w:ascii="標楷體" w:eastAsia="標楷體" w:hAnsi="標楷體" w:cs="標楷體" w:hint="eastAsia"/>
              </w:rPr>
              <w:t>(生活B-I-3、生活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2-I-1</w:t>
            </w:r>
            <w:r w:rsidRPr="00A64129">
              <w:rPr>
                <w:rFonts w:ascii="標楷體" w:eastAsia="標楷體" w:hAnsi="標楷體" w:cs="標楷體" w:hint="eastAsia"/>
              </w:rPr>
              <w:t>)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)2.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認識樹朋友的學名</w:t>
            </w: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生活3-I-1</w:t>
            </w:r>
            <w:r w:rsidRPr="00A64129">
              <w:rPr>
                <w:rFonts w:ascii="標楷體" w:eastAsia="標楷體" w:hAnsi="標楷體" w:cs="標楷體" w:hint="eastAsia"/>
              </w:rPr>
              <w:t>)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生活-E-C1</w:t>
            </w:r>
            <w:r w:rsidRPr="00A64129">
              <w:rPr>
                <w:rFonts w:ascii="標楷體" w:eastAsia="標楷體" w:hAnsi="標楷體" w:cs="標楷體" w:hint="eastAsia"/>
              </w:rPr>
              <w:t>)3.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能觀察樹幹、樹葉的造型與顏色，使用相近色蠟筆畫出</w:t>
            </w:r>
            <w:r w:rsidRPr="00A64129">
              <w:rPr>
                <w:rFonts w:ascii="標楷體" w:eastAsia="標楷體" w:hAnsi="標楷體" w:cs="標楷體" w:hint="eastAsia"/>
              </w:rPr>
              <w:t>(生活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C-I-2  、</w:t>
            </w:r>
            <w:r w:rsidRPr="00A64129">
              <w:rPr>
                <w:rFonts w:ascii="標楷體" w:eastAsia="標楷體" w:hAnsi="標楷體" w:cs="標楷體" w:hint="eastAsia"/>
              </w:rPr>
              <w:t>生活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4-I-1 </w:t>
            </w:r>
            <w:r w:rsidRPr="00A64129">
              <w:rPr>
                <w:rFonts w:ascii="標楷體" w:eastAsia="標楷體" w:hAnsi="標楷體" w:cs="標楷體" w:hint="eastAsia"/>
              </w:rPr>
              <w:t>)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yellow"/>
              </w:rPr>
              <w:t>國-E-B1</w:t>
            </w:r>
            <w:r w:rsidRPr="00A64129">
              <w:rPr>
                <w:rFonts w:ascii="標楷體" w:eastAsia="標楷體" w:hAnsi="標楷體" w:cs="標楷體" w:hint="eastAsia"/>
              </w:rPr>
              <w:t>)4.</w:t>
            </w:r>
            <w:r w:rsidRPr="00A64129">
              <w:rPr>
                <w:rFonts w:ascii="標楷體" w:eastAsia="標楷體" w:hAnsi="標楷體" w:cs="標楷體" w:hint="eastAsia"/>
                <w:color w:val="000000"/>
              </w:rPr>
              <w:t>學習欣賞同學的作品，發現其優點</w:t>
            </w:r>
            <w:r w:rsidRPr="00A64129">
              <w:rPr>
                <w:rFonts w:ascii="標楷體" w:eastAsia="標楷體" w:hAnsi="標楷體" w:cs="標楷體" w:hint="eastAsia"/>
              </w:rPr>
              <w:t>(</w:t>
            </w:r>
            <w:r w:rsidRPr="00A64129">
              <w:rPr>
                <w:rFonts w:ascii="標楷體" w:eastAsia="標楷體" w:hAnsi="標楷體" w:cs="標楷體" w:hint="eastAsia"/>
                <w:highlight w:val="white"/>
              </w:rPr>
              <w:t>國語Bb-I-1、國語2-I-3</w:t>
            </w:r>
            <w:r w:rsidRPr="00A64129">
              <w:rPr>
                <w:rFonts w:ascii="標楷體" w:eastAsia="標楷體" w:hAnsi="標楷體" w:cs="標楷體" w:hint="eastAsia"/>
              </w:rPr>
              <w:t>)</w:t>
            </w:r>
          </w:p>
        </w:tc>
        <w:tc>
          <w:tcPr>
            <w:tcW w:w="2961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A54B17" w:rsidRPr="00A64129" w:rsidRDefault="00A54B17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一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：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【找找我的樹朋友】</w:t>
            </w:r>
          </w:p>
          <w:p w:rsidR="00A54B17" w:rsidRPr="00A64129" w:rsidRDefault="00A54B17" w:rsidP="00052EAB">
            <w:pPr>
              <w:numPr>
                <w:ilvl w:val="0"/>
                <w:numId w:val="42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延續「愛心樹」主題，找出校園中，最喜歡的一棵樹，並說明原因</w:t>
            </w:r>
          </w:p>
          <w:p w:rsidR="00A54B17" w:rsidRPr="00A64129" w:rsidRDefault="00A54B17" w:rsidP="00052EAB">
            <w:pPr>
              <w:numPr>
                <w:ilvl w:val="0"/>
                <w:numId w:val="42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觀察樹的特徵，為「樹朋友」取名</w:t>
            </w:r>
          </w:p>
          <w:p w:rsidR="00A54B17" w:rsidRPr="00A64129" w:rsidRDefault="00A54B17" w:rsidP="00052EAB">
            <w:pPr>
              <w:numPr>
                <w:ilvl w:val="0"/>
                <w:numId w:val="42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與樹朋友合影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活動二：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【認識我的樹朋友】</w:t>
            </w:r>
          </w:p>
          <w:p w:rsidR="00A54B17" w:rsidRPr="00A64129" w:rsidRDefault="00A54B17" w:rsidP="00052EAB">
            <w:pPr>
              <w:numPr>
                <w:ilvl w:val="0"/>
                <w:numId w:val="43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教師用簡報或照片，展示學生選出的樹朋友</w:t>
            </w:r>
          </w:p>
          <w:p w:rsidR="00A54B17" w:rsidRPr="00A64129" w:rsidRDefault="00A54B17" w:rsidP="00052EAB">
            <w:pPr>
              <w:numPr>
                <w:ilvl w:val="0"/>
                <w:numId w:val="43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認識樹朋友的學名</w:t>
            </w:r>
          </w:p>
          <w:p w:rsidR="00A54B17" w:rsidRPr="00A64129" w:rsidRDefault="00A54B17" w:rsidP="00052EAB">
            <w:pPr>
              <w:numPr>
                <w:ilvl w:val="0"/>
                <w:numId w:val="43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觀察樹朋友「樹幹的顏色與造型」，用顏色相近的蠟筆畫在白紙上</w:t>
            </w:r>
          </w:p>
          <w:p w:rsidR="00A54B17" w:rsidRPr="00A64129" w:rsidRDefault="00A54B17" w:rsidP="00052EAB">
            <w:pPr>
              <w:numPr>
                <w:ilvl w:val="0"/>
                <w:numId w:val="43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時間充裕，可在白紙上拓印樹幹紋路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活動</w:t>
            </w:r>
            <w:proofErr w:type="gramStart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三</w:t>
            </w:r>
            <w:proofErr w:type="gramEnd"/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：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b/>
                <w:color w:val="000000"/>
              </w:rPr>
              <w:t>【觀察我的樹朋友】</w:t>
            </w:r>
          </w:p>
          <w:p w:rsidR="00A54B17" w:rsidRPr="00A64129" w:rsidRDefault="00A54B17" w:rsidP="00052EAB">
            <w:pPr>
              <w:numPr>
                <w:ilvl w:val="0"/>
                <w:numId w:val="44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教師展示校園平面圖，讓學生回憶樹朋友的位置</w:t>
            </w:r>
          </w:p>
          <w:p w:rsidR="00A54B17" w:rsidRPr="00A64129" w:rsidRDefault="00A54B17" w:rsidP="00052EAB">
            <w:pPr>
              <w:numPr>
                <w:ilvl w:val="0"/>
                <w:numId w:val="44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到校園中，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撿拾樹朋友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的葉子</w:t>
            </w:r>
          </w:p>
          <w:p w:rsidR="00A54B17" w:rsidRPr="00A64129" w:rsidRDefault="00A54B17" w:rsidP="00052EAB">
            <w:pPr>
              <w:numPr>
                <w:ilvl w:val="0"/>
                <w:numId w:val="44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觀察葉子的形狀與顏色，用相近的蠟筆畫在白紙上</w:t>
            </w:r>
          </w:p>
          <w:p w:rsidR="00A54B17" w:rsidRPr="00A64129" w:rsidRDefault="00A54B17" w:rsidP="00052EAB">
            <w:pPr>
              <w:numPr>
                <w:ilvl w:val="0"/>
                <w:numId w:val="44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時間充裕，可在白紙上拓印葉脈紋路</w:t>
            </w:r>
          </w:p>
          <w:p w:rsidR="00A54B17" w:rsidRPr="00A64129" w:rsidRDefault="00A54B17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A54B17" w:rsidRPr="00A64129" w:rsidRDefault="00A54B17">
            <w:pPr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活動四：</w:t>
            </w:r>
          </w:p>
          <w:p w:rsidR="00A54B17" w:rsidRPr="00A64129" w:rsidRDefault="00A54B17">
            <w:pPr>
              <w:rPr>
                <w:rFonts w:ascii="標楷體" w:eastAsia="標楷體" w:hAnsi="標楷體" w:cs="標楷體"/>
                <w:b/>
              </w:rPr>
            </w:pPr>
            <w:r w:rsidRPr="00A64129">
              <w:rPr>
                <w:rFonts w:ascii="標楷體" w:eastAsia="標楷體" w:hAnsi="標楷體" w:cs="標楷體" w:hint="eastAsia"/>
                <w:b/>
              </w:rPr>
              <w:t>【樹朋友與我】</w:t>
            </w:r>
          </w:p>
          <w:p w:rsidR="00A54B17" w:rsidRPr="00A64129" w:rsidRDefault="00A54B17" w:rsidP="00052EAB">
            <w:pPr>
              <w:numPr>
                <w:ilvl w:val="0"/>
                <w:numId w:val="45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教師發給學生，前兩節課用來記錄樹幹、樹葉顏色與造型的圖紙</w:t>
            </w:r>
          </w:p>
          <w:p w:rsidR="00A54B17" w:rsidRPr="00A64129" w:rsidRDefault="00A54B17" w:rsidP="00052EAB">
            <w:pPr>
              <w:numPr>
                <w:ilvl w:val="0"/>
                <w:numId w:val="45"/>
              </w:numPr>
              <w:rPr>
                <w:rFonts w:ascii="標楷體" w:eastAsia="標楷體" w:hAnsi="標楷體" w:cs="標楷體"/>
                <w:b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學生參考自己的紀錄，在八開圖畫紙上，</w:t>
            </w:r>
            <w:proofErr w:type="gramStart"/>
            <w:r w:rsidRPr="00A64129">
              <w:rPr>
                <w:rFonts w:ascii="標楷體" w:eastAsia="標楷體" w:hAnsi="標楷體" w:cs="標楷體" w:hint="eastAsia"/>
                <w:color w:val="000000"/>
              </w:rPr>
              <w:t>畫出樹朋友</w:t>
            </w:r>
            <w:proofErr w:type="gramEnd"/>
            <w:r w:rsidRPr="00A64129">
              <w:rPr>
                <w:rFonts w:ascii="標楷體" w:eastAsia="標楷體" w:hAnsi="標楷體" w:cs="標楷體" w:hint="eastAsia"/>
                <w:color w:val="000000"/>
              </w:rPr>
              <w:t>與我</w:t>
            </w:r>
          </w:p>
          <w:p w:rsidR="00A54B17" w:rsidRPr="00A64129" w:rsidRDefault="00A54B17" w:rsidP="00052EAB">
            <w:pPr>
              <w:numPr>
                <w:ilvl w:val="0"/>
                <w:numId w:val="45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欣賞班上同學的創作</w:t>
            </w:r>
          </w:p>
          <w:p w:rsidR="00A54B17" w:rsidRPr="00A64129" w:rsidRDefault="00A54B17">
            <w:pPr>
              <w:pStyle w:val="1"/>
              <w:shd w:val="clear" w:color="auto" w:fill="FFFFFF"/>
              <w:spacing w:before="0"/>
              <w:rPr>
                <w:rFonts w:ascii="標楷體" w:eastAsia="標楷體" w:hAnsi="標楷體" w:cs="標楷體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54B17" w:rsidRPr="00A64129" w:rsidRDefault="00A54B17" w:rsidP="00052EAB">
            <w:pPr>
              <w:numPr>
                <w:ilvl w:val="0"/>
                <w:numId w:val="4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能為樹朋友取名，並說出喜歡的原因</w:t>
            </w:r>
          </w:p>
          <w:p w:rsidR="00A54B17" w:rsidRPr="00A64129" w:rsidRDefault="00A54B17">
            <w:pPr>
              <w:ind w:left="360"/>
              <w:rPr>
                <w:rFonts w:ascii="標楷體" w:eastAsia="標楷體" w:hAnsi="標楷體" w:cs="標楷體"/>
                <w:color w:val="000000"/>
              </w:rPr>
            </w:pPr>
          </w:p>
          <w:p w:rsidR="00A54B17" w:rsidRPr="00A64129" w:rsidRDefault="00A54B17" w:rsidP="00052EAB">
            <w:pPr>
              <w:numPr>
                <w:ilvl w:val="0"/>
                <w:numId w:val="4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能記憶自己的樹朋友學名</w:t>
            </w:r>
          </w:p>
          <w:p w:rsidR="00A54B17" w:rsidRPr="00A64129" w:rsidRDefault="00A54B17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A54B17" w:rsidRPr="00A64129" w:rsidRDefault="00A54B17" w:rsidP="00052EAB">
            <w:pPr>
              <w:numPr>
                <w:ilvl w:val="0"/>
                <w:numId w:val="4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能觀察樹幹的造型與顏色，使用相近色蠟筆畫出來</w:t>
            </w:r>
          </w:p>
          <w:p w:rsidR="00A54B17" w:rsidRPr="00A64129" w:rsidRDefault="00A54B17">
            <w:pPr>
              <w:ind w:left="720"/>
              <w:rPr>
                <w:rFonts w:ascii="標楷體" w:eastAsia="標楷體" w:hAnsi="標楷體" w:cs="標楷體"/>
                <w:color w:val="000000"/>
              </w:rPr>
            </w:pPr>
          </w:p>
          <w:p w:rsidR="00A54B17" w:rsidRPr="00A64129" w:rsidRDefault="00A54B17" w:rsidP="00052EAB">
            <w:pPr>
              <w:numPr>
                <w:ilvl w:val="0"/>
                <w:numId w:val="46"/>
              </w:numPr>
              <w:rPr>
                <w:rFonts w:ascii="標楷體" w:eastAsia="標楷體" w:hAnsi="標楷體" w:cs="標楷體"/>
                <w:color w:val="000000"/>
              </w:rPr>
            </w:pPr>
            <w:r w:rsidRPr="00A64129">
              <w:rPr>
                <w:rFonts w:ascii="標楷體" w:eastAsia="標楷體" w:hAnsi="標楷體" w:cs="標楷體" w:hint="eastAsia"/>
                <w:color w:val="000000"/>
              </w:rPr>
              <w:t>觀賞同學的創作，能說出喜歡的原因</w:t>
            </w:r>
          </w:p>
        </w:tc>
        <w:tc>
          <w:tcPr>
            <w:tcW w:w="15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手機或平板、簡報、投影設備、校園平面圖、樹幹、樹葉、白紙、八開圖畫紙、蠟筆、白板、磁鐵</w:t>
            </w:r>
          </w:p>
        </w:tc>
      </w:tr>
      <w:tr w:rsidR="00A54B17" w:rsidRPr="00A64129" w:rsidTr="00C12313">
        <w:trPr>
          <w:trHeight w:val="3345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jc w:val="center"/>
              <w:rPr>
                <w:rFonts w:ascii="標楷體" w:eastAsia="標楷體" w:hAnsi="標楷體" w:cs="標楷體"/>
              </w:rPr>
            </w:pPr>
            <w:bookmarkStart w:id="1" w:name="_heading=h.gjdgxs"/>
            <w:bookmarkEnd w:id="1"/>
            <w:r w:rsidRPr="00A64129">
              <w:rPr>
                <w:rFonts w:ascii="標楷體" w:eastAsia="標楷體" w:hAnsi="標楷體" w:cs="標楷體" w:hint="eastAsia"/>
              </w:rPr>
              <w:t>十八</w:t>
            </w:r>
          </w:p>
        </w:tc>
        <w:tc>
          <w:tcPr>
            <w:tcW w:w="178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7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</w:tr>
      <w:tr w:rsidR="00A54B17" w:rsidRPr="00A64129" w:rsidTr="00C12313">
        <w:trPr>
          <w:trHeight w:val="3345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十九</w:t>
            </w:r>
          </w:p>
        </w:tc>
        <w:tc>
          <w:tcPr>
            <w:tcW w:w="178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7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</w:tr>
      <w:tr w:rsidR="00A54B17" w:rsidRPr="00A64129" w:rsidTr="00C12313">
        <w:trPr>
          <w:trHeight w:val="2298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jc w:val="center"/>
              <w:rPr>
                <w:rFonts w:ascii="標楷體" w:eastAsia="標楷體" w:hAnsi="標楷體" w:cs="標楷體"/>
              </w:rPr>
            </w:pPr>
            <w:r w:rsidRPr="00A64129">
              <w:rPr>
                <w:rFonts w:ascii="標楷體" w:eastAsia="標楷體" w:hAnsi="標楷體" w:cs="標楷體" w:hint="eastAsia"/>
              </w:rPr>
              <w:t>二十</w:t>
            </w:r>
          </w:p>
        </w:tc>
        <w:tc>
          <w:tcPr>
            <w:tcW w:w="178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7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right w:val="single" w:sz="4" w:space="0" w:color="000000"/>
            </w:tcBorders>
            <w:vAlign w:val="center"/>
            <w:hideMark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</w:tr>
      <w:tr w:rsidR="00A54B17" w:rsidRPr="00A64129" w:rsidTr="00C12313">
        <w:trPr>
          <w:trHeight w:val="2298"/>
        </w:trPr>
        <w:tc>
          <w:tcPr>
            <w:tcW w:w="5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54B17" w:rsidRPr="00A64129" w:rsidRDefault="00A54B17">
            <w:pPr>
              <w:jc w:val="center"/>
              <w:rPr>
                <w:rFonts w:ascii="標楷體" w:eastAsia="標楷體" w:hAnsi="標楷體" w:cs="標楷體" w:hint="eastAsia"/>
              </w:rPr>
            </w:pPr>
            <w:r w:rsidRPr="00A64129">
              <w:rPr>
                <w:rFonts w:ascii="標楷體" w:eastAsia="標楷體" w:hAnsi="標楷體" w:cs="標楷體" w:hint="eastAsia"/>
              </w:rPr>
              <w:t>二十</w:t>
            </w:r>
            <w:r>
              <w:rPr>
                <w:rFonts w:ascii="標楷體" w:eastAsia="標楷體" w:hAnsi="標楷體" w:cs="標楷體" w:hint="eastAsia"/>
              </w:rPr>
              <w:t>一</w:t>
            </w:r>
            <w:bookmarkStart w:id="2" w:name="_GoBack"/>
            <w:bookmarkEnd w:id="2"/>
          </w:p>
        </w:tc>
        <w:tc>
          <w:tcPr>
            <w:tcW w:w="178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972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54B17" w:rsidRPr="00A64129" w:rsidRDefault="00A54B17">
            <w:pPr>
              <w:rPr>
                <w:rFonts w:ascii="標楷體" w:eastAsia="標楷體" w:hAnsi="標楷體" w:cs="標楷體"/>
                <w:bCs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A54B17" w:rsidRPr="00A64129" w:rsidRDefault="00A54B17">
            <w:pPr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550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B17" w:rsidRPr="00A64129" w:rsidRDefault="00A54B17">
            <w:pPr>
              <w:rPr>
                <w:rFonts w:ascii="標楷體" w:eastAsia="標楷體" w:hAnsi="標楷體" w:cs="標楷體"/>
              </w:rPr>
            </w:pPr>
          </w:p>
        </w:tc>
      </w:tr>
    </w:tbl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p w:rsidR="00052EAB" w:rsidRPr="00A64129" w:rsidRDefault="00052EAB">
      <w:pPr>
        <w:rPr>
          <w:rFonts w:ascii="標楷體" w:eastAsia="標楷體" w:hAnsi="標楷體" w:cs="標楷體"/>
          <w:color w:val="000000"/>
        </w:rPr>
      </w:pPr>
    </w:p>
    <w:sectPr w:rsidR="00052EAB" w:rsidRPr="00A64129">
      <w:headerReference w:type="default" r:id="rId9"/>
      <w:pgSz w:w="16838" w:h="23811"/>
      <w:pgMar w:top="567" w:right="567" w:bottom="567" w:left="567" w:header="283" w:footer="2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699" w:rsidRDefault="00DA3699">
      <w:r>
        <w:separator/>
      </w:r>
    </w:p>
  </w:endnote>
  <w:endnote w:type="continuationSeparator" w:id="0">
    <w:p w:rsidR="00DA3699" w:rsidRDefault="00DA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699" w:rsidRDefault="00DA3699">
      <w:r>
        <w:separator/>
      </w:r>
    </w:p>
  </w:footnote>
  <w:footnote w:type="continuationSeparator" w:id="0">
    <w:p w:rsidR="00DA3699" w:rsidRDefault="00DA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EAB" w:rsidRDefault="00052EA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>
      <w:rPr>
        <w:rFonts w:ascii="標楷體" w:eastAsia="標楷體" w:hAnsi="標楷體" w:cs="標楷體"/>
        <w:color w:val="000000"/>
        <w:sz w:val="20"/>
        <w:szCs w:val="20"/>
      </w:rPr>
      <w:t>附件3-3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5C25"/>
    <w:multiLevelType w:val="multilevel"/>
    <w:tmpl w:val="65E21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49724B"/>
    <w:multiLevelType w:val="multilevel"/>
    <w:tmpl w:val="CE10BA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144EE9"/>
    <w:multiLevelType w:val="multilevel"/>
    <w:tmpl w:val="F51E01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C21E9"/>
    <w:multiLevelType w:val="multilevel"/>
    <w:tmpl w:val="285EF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FE746C"/>
    <w:multiLevelType w:val="multilevel"/>
    <w:tmpl w:val="6B0C0E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A5760A"/>
    <w:multiLevelType w:val="multilevel"/>
    <w:tmpl w:val="79B8E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E76D87"/>
    <w:multiLevelType w:val="multilevel"/>
    <w:tmpl w:val="3F6C993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0873189"/>
    <w:multiLevelType w:val="multilevel"/>
    <w:tmpl w:val="355693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0955014"/>
    <w:multiLevelType w:val="multilevel"/>
    <w:tmpl w:val="A09626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82C76D9"/>
    <w:multiLevelType w:val="multilevel"/>
    <w:tmpl w:val="66AEA7B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E418BB"/>
    <w:multiLevelType w:val="multilevel"/>
    <w:tmpl w:val="0B18F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9712BCA"/>
    <w:multiLevelType w:val="multilevel"/>
    <w:tmpl w:val="60621C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9730EF9"/>
    <w:multiLevelType w:val="multilevel"/>
    <w:tmpl w:val="133658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A6A11E9"/>
    <w:multiLevelType w:val="multilevel"/>
    <w:tmpl w:val="8D1E1C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EE8651C"/>
    <w:multiLevelType w:val="multilevel"/>
    <w:tmpl w:val="623042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F746816"/>
    <w:multiLevelType w:val="multilevel"/>
    <w:tmpl w:val="B0125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2B82943"/>
    <w:multiLevelType w:val="multilevel"/>
    <w:tmpl w:val="78CE1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5FA14C6"/>
    <w:multiLevelType w:val="multilevel"/>
    <w:tmpl w:val="65642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6315090"/>
    <w:multiLevelType w:val="multilevel"/>
    <w:tmpl w:val="F50669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AD440E9"/>
    <w:multiLevelType w:val="multilevel"/>
    <w:tmpl w:val="F75072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D4C03F0"/>
    <w:multiLevelType w:val="multilevel"/>
    <w:tmpl w:val="59E63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F2B31BB"/>
    <w:multiLevelType w:val="multilevel"/>
    <w:tmpl w:val="0DC225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0637F07"/>
    <w:multiLevelType w:val="multilevel"/>
    <w:tmpl w:val="EAECFE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2CE3D0A"/>
    <w:multiLevelType w:val="multilevel"/>
    <w:tmpl w:val="BE229D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33C842AB"/>
    <w:multiLevelType w:val="multilevel"/>
    <w:tmpl w:val="99CA65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6E6591C"/>
    <w:multiLevelType w:val="multilevel"/>
    <w:tmpl w:val="B4CEC4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7075905"/>
    <w:multiLevelType w:val="multilevel"/>
    <w:tmpl w:val="D21E85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ABE1B9B"/>
    <w:multiLevelType w:val="multilevel"/>
    <w:tmpl w:val="8B3E39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CAE6E45"/>
    <w:multiLevelType w:val="multilevel"/>
    <w:tmpl w:val="2CA880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E456EAA"/>
    <w:multiLevelType w:val="multilevel"/>
    <w:tmpl w:val="794278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E4852F8"/>
    <w:multiLevelType w:val="multilevel"/>
    <w:tmpl w:val="676CF5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4FCF7D3C"/>
    <w:multiLevelType w:val="multilevel"/>
    <w:tmpl w:val="991EA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9F42679"/>
    <w:multiLevelType w:val="multilevel"/>
    <w:tmpl w:val="6862F5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A0B1C26"/>
    <w:multiLevelType w:val="multilevel"/>
    <w:tmpl w:val="1E7006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5925CF"/>
    <w:multiLevelType w:val="multilevel"/>
    <w:tmpl w:val="55724F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066027"/>
    <w:multiLevelType w:val="multilevel"/>
    <w:tmpl w:val="F88484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F2406E"/>
    <w:multiLevelType w:val="multilevel"/>
    <w:tmpl w:val="06AC40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F183D60"/>
    <w:multiLevelType w:val="multilevel"/>
    <w:tmpl w:val="97040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FCD521E"/>
    <w:multiLevelType w:val="multilevel"/>
    <w:tmpl w:val="405ED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4AB25F9"/>
    <w:multiLevelType w:val="multilevel"/>
    <w:tmpl w:val="F2761E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4BB0BDC"/>
    <w:multiLevelType w:val="multilevel"/>
    <w:tmpl w:val="47202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774723D"/>
    <w:multiLevelType w:val="multilevel"/>
    <w:tmpl w:val="DCB6E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9755CAB"/>
    <w:multiLevelType w:val="multilevel"/>
    <w:tmpl w:val="8946B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D770664"/>
    <w:multiLevelType w:val="multilevel"/>
    <w:tmpl w:val="9DD69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DDF23BA"/>
    <w:multiLevelType w:val="multilevel"/>
    <w:tmpl w:val="B270DF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E4F6DEF"/>
    <w:multiLevelType w:val="multilevel"/>
    <w:tmpl w:val="6DD646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37"/>
  </w:num>
  <w:num w:numId="3">
    <w:abstractNumId w:val="35"/>
  </w:num>
  <w:num w:numId="4">
    <w:abstractNumId w:val="28"/>
  </w:num>
  <w:num w:numId="5">
    <w:abstractNumId w:val="1"/>
  </w:num>
  <w:num w:numId="6">
    <w:abstractNumId w:val="25"/>
  </w:num>
  <w:num w:numId="7">
    <w:abstractNumId w:val="45"/>
  </w:num>
  <w:num w:numId="8">
    <w:abstractNumId w:val="4"/>
  </w:num>
  <w:num w:numId="9">
    <w:abstractNumId w:val="38"/>
  </w:num>
  <w:num w:numId="10">
    <w:abstractNumId w:val="26"/>
  </w:num>
  <w:num w:numId="11">
    <w:abstractNumId w:val="24"/>
  </w:num>
  <w:num w:numId="12">
    <w:abstractNumId w:val="31"/>
  </w:num>
  <w:num w:numId="13">
    <w:abstractNumId w:val="21"/>
  </w:num>
  <w:num w:numId="14">
    <w:abstractNumId w:val="34"/>
  </w:num>
  <w:num w:numId="15">
    <w:abstractNumId w:val="9"/>
  </w:num>
  <w:num w:numId="16">
    <w:abstractNumId w:val="44"/>
  </w:num>
  <w:num w:numId="17">
    <w:abstractNumId w:val="16"/>
  </w:num>
  <w:num w:numId="18">
    <w:abstractNumId w:val="32"/>
  </w:num>
  <w:num w:numId="19">
    <w:abstractNumId w:val="36"/>
  </w:num>
  <w:num w:numId="20">
    <w:abstractNumId w:val="19"/>
  </w:num>
  <w:num w:numId="21">
    <w:abstractNumId w:val="40"/>
  </w:num>
  <w:num w:numId="22">
    <w:abstractNumId w:val="3"/>
  </w:num>
  <w:num w:numId="23">
    <w:abstractNumId w:val="11"/>
  </w:num>
  <w:num w:numId="24">
    <w:abstractNumId w:val="17"/>
  </w:num>
  <w:num w:numId="25">
    <w:abstractNumId w:val="42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B66"/>
    <w:rsid w:val="00032238"/>
    <w:rsid w:val="00052EAB"/>
    <w:rsid w:val="002E5424"/>
    <w:rsid w:val="00320B66"/>
    <w:rsid w:val="0047160F"/>
    <w:rsid w:val="0069706E"/>
    <w:rsid w:val="00A54B17"/>
    <w:rsid w:val="00A64129"/>
    <w:rsid w:val="00DA3699"/>
    <w:rsid w:val="00F3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04D26D2-4598-4C9C-AC60-B5B1EBC1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6nEu5gFglc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52WYTfiL54YTGz7QuQXcSIWhRw==">CgMxLjA4AHIhMVdrUmN2NHl2aEtmNTMxbWUzcDBVMFN2TTdDaC1DZGFZ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1602</Words>
  <Characters>9136</Characters>
  <Application>Microsoft Office Word</Application>
  <DocSecurity>0</DocSecurity>
  <Lines>76</Lines>
  <Paragraphs>21</Paragraphs>
  <ScaleCrop>false</ScaleCrop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5</cp:revision>
  <dcterms:created xsi:type="dcterms:W3CDTF">2024-05-30T10:18:00Z</dcterms:created>
  <dcterms:modified xsi:type="dcterms:W3CDTF">2024-06-21T12:00:00Z</dcterms:modified>
</cp:coreProperties>
</file>